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1C" w:rsidRDefault="0065301C" w:rsidP="0065301C">
      <w:pPr>
        <w:pStyle w:val="Tartalomjegyzkcmsora"/>
      </w:pPr>
    </w:p>
    <w:p w:rsidR="0065301C" w:rsidRPr="0065301C" w:rsidRDefault="0065301C" w:rsidP="0065301C">
      <w:pPr>
        <w:rPr>
          <w:sz w:val="32"/>
          <w:szCs w:val="32"/>
          <w:lang w:val="en-GB" w:eastAsia="en-GB"/>
        </w:rPr>
      </w:pPr>
    </w:p>
    <w:p w:rsidR="00AA4868" w:rsidRPr="0065301C" w:rsidRDefault="00AA4868" w:rsidP="0065301C">
      <w:pPr>
        <w:pStyle w:val="Tartalomjegyzkcmsora"/>
        <w:jc w:val="center"/>
        <w:rPr>
          <w:rFonts w:ascii="Calibri" w:hAnsi="Calibri" w:cs="Calibri"/>
          <w:b w:val="0"/>
        </w:rPr>
      </w:pPr>
      <w:r w:rsidRPr="0065301C">
        <w:rPr>
          <w:rFonts w:ascii="Calibri" w:hAnsi="Calibri" w:cs="Calibri"/>
          <w:b w:val="0"/>
        </w:rPr>
        <w:t>Tartalomjegyzék</w:t>
      </w:r>
    </w:p>
    <w:p w:rsidR="00AA4868" w:rsidRPr="00170F57" w:rsidRDefault="00AA4868" w:rsidP="007F7835">
      <w:pPr>
        <w:spacing w:after="0" w:line="360" w:lineRule="auto"/>
        <w:rPr>
          <w:rFonts w:cs="Calibri"/>
          <w:sz w:val="24"/>
          <w:szCs w:val="24"/>
          <w:lang w:eastAsia="en-GB"/>
        </w:rPr>
      </w:pPr>
    </w:p>
    <w:p w:rsidR="0065301C" w:rsidRPr="00D96D6C" w:rsidRDefault="0065301C" w:rsidP="007F7835">
      <w:pPr>
        <w:spacing w:after="0" w:line="360" w:lineRule="auto"/>
        <w:rPr>
          <w:rFonts w:cs="Calibri"/>
          <w:sz w:val="24"/>
          <w:szCs w:val="24"/>
          <w:lang w:eastAsia="en-GB"/>
        </w:rPr>
      </w:pPr>
    </w:p>
    <w:p w:rsidR="00B41BE2" w:rsidRDefault="00AA4868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r w:rsidRPr="00BD3830">
        <w:rPr>
          <w:rFonts w:cs="Calibri"/>
        </w:rPr>
        <w:fldChar w:fldCharType="begin"/>
      </w:r>
      <w:r w:rsidRPr="00BD3830">
        <w:rPr>
          <w:rFonts w:cs="Calibri"/>
        </w:rPr>
        <w:instrText xml:space="preserve"> TOC \o "1-3" \h \z \u </w:instrText>
      </w:r>
      <w:r w:rsidRPr="00BD3830">
        <w:rPr>
          <w:rFonts w:cs="Calibri"/>
        </w:rPr>
        <w:fldChar w:fldCharType="separate"/>
      </w:r>
      <w:hyperlink w:anchor="_Toc139964624" w:history="1">
        <w:r w:rsidR="00B41BE2" w:rsidRPr="007B4CAA">
          <w:rPr>
            <w:rStyle w:val="Hiperhivatkozs"/>
            <w:noProof/>
          </w:rPr>
          <w:t>Adó- és Rendészeti Iroda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_Toc139964624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2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25" w:history="1">
        <w:r w:rsidR="00B41BE2" w:rsidRPr="007B4CAA">
          <w:rPr>
            <w:rStyle w:val="Hiperhivatkozs"/>
            <w:noProof/>
          </w:rPr>
          <w:t>Adóhatóság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_Toc139964625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2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26" w:history="1">
        <w:r w:rsidR="00B41BE2" w:rsidRPr="007B4CAA">
          <w:rPr>
            <w:rStyle w:val="Hiperhivatkozs"/>
            <w:noProof/>
          </w:rPr>
          <w:t>Központi iratkezelés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_Toc139964626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4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27" w:history="1">
        <w:r w:rsidR="00B41BE2" w:rsidRPr="007B4CAA">
          <w:rPr>
            <w:rStyle w:val="Hiperhivatkozs"/>
            <w:noProof/>
          </w:rPr>
          <w:t>Közterület-felügyelet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_Toc139964627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5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28" w:history="1">
        <w:r w:rsidR="00B41BE2" w:rsidRPr="007B4CAA">
          <w:rPr>
            <w:rStyle w:val="Hiperhivatkozs"/>
            <w:noProof/>
          </w:rPr>
          <w:t>Egyéb feladatok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_Toc139964628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6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29" w:history="1">
        <w:r w:rsidR="00B41BE2" w:rsidRPr="007B4CAA">
          <w:rPr>
            <w:rStyle w:val="Hiperhivatkozs"/>
            <w:noProof/>
          </w:rPr>
          <w:t>Egészségügyi és Szociális Iroda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_Toc139964629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7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0" w:history="1">
        <w:r w:rsidR="00B41BE2" w:rsidRPr="007B4CAA">
          <w:rPr>
            <w:rStyle w:val="Hiperhivatkozs"/>
            <w:noProof/>
          </w:rPr>
          <w:t>Gazdasági Iroda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_Toc139964630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14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1" w:history="1">
        <w:r w:rsidR="00B41BE2" w:rsidRPr="007B4CAA">
          <w:rPr>
            <w:rStyle w:val="Hiperhivatkozs"/>
            <w:noProof/>
          </w:rPr>
          <w:t>Költségvetés és Számvitel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_Toc139964631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14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2" w:history="1">
        <w:r w:rsidR="00B41BE2" w:rsidRPr="007B4CAA">
          <w:rPr>
            <w:rStyle w:val="Hiperhivatkozs"/>
            <w:noProof/>
          </w:rPr>
          <w:t>Igazgatási Iroda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_Toc139964632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18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3" w:history="1">
        <w:r w:rsidR="00B41BE2" w:rsidRPr="007B4CAA">
          <w:rPr>
            <w:rStyle w:val="Hiperhivatkozs"/>
            <w:noProof/>
          </w:rPr>
          <w:t>Önkormányzati Iroda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_Toc139964633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20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2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4" w:history="1">
        <w:r w:rsidR="00B41BE2" w:rsidRPr="007B4CAA">
          <w:rPr>
            <w:rStyle w:val="Hiperhivatkozs"/>
            <w:noProof/>
          </w:rPr>
          <w:t>Vagyonkezelés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_Toc139964634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25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5" w:history="1">
        <w:r w:rsidR="00B41BE2" w:rsidRPr="007B4CAA">
          <w:rPr>
            <w:rStyle w:val="Hiperhivatkozs"/>
            <w:noProof/>
          </w:rPr>
          <w:t>Polgármesteri Kabinet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_Toc139964635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28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6" w:history="1">
        <w:r w:rsidR="00B41BE2" w:rsidRPr="007B4CAA">
          <w:rPr>
            <w:rStyle w:val="Hiperhivatkozs"/>
            <w:noProof/>
          </w:rPr>
          <w:t>Városfejlesztési Iroda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_Toc139964636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30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7" w:history="1">
        <w:r w:rsidR="00B41BE2" w:rsidRPr="007B4CAA">
          <w:rPr>
            <w:rStyle w:val="Hiperhivatkozs"/>
            <w:noProof/>
          </w:rPr>
          <w:t>Belső ellenőrzés feladat- és hatáskörei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_Toc139964637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37</w:t>
        </w:r>
        <w:r w:rsidR="00B41BE2">
          <w:rPr>
            <w:noProof/>
            <w:webHidden/>
          </w:rPr>
          <w:fldChar w:fldCharType="end"/>
        </w:r>
      </w:hyperlink>
    </w:p>
    <w:p w:rsidR="00B41BE2" w:rsidRDefault="001142F3">
      <w:pPr>
        <w:pStyle w:val="TJ1"/>
        <w:tabs>
          <w:tab w:val="right" w:leader="dot" w:pos="9059"/>
        </w:tabs>
        <w:rPr>
          <w:rFonts w:asciiTheme="minorHAnsi" w:eastAsiaTheme="minorEastAsia" w:hAnsiTheme="minorHAnsi" w:cstheme="minorBidi"/>
          <w:noProof/>
          <w:lang w:val="en-GB" w:eastAsia="en-GB"/>
        </w:rPr>
      </w:pPr>
      <w:hyperlink w:anchor="_Toc139964638" w:history="1">
        <w:r w:rsidR="00B41BE2" w:rsidRPr="007B4CAA">
          <w:rPr>
            <w:rStyle w:val="Hiperhivatkozs"/>
            <w:noProof/>
          </w:rPr>
          <w:t>Záró rendelkezések</w:t>
        </w:r>
        <w:r w:rsidR="00B41BE2">
          <w:rPr>
            <w:noProof/>
            <w:webHidden/>
          </w:rPr>
          <w:tab/>
        </w:r>
        <w:r w:rsidR="00B41BE2">
          <w:rPr>
            <w:noProof/>
            <w:webHidden/>
          </w:rPr>
          <w:fldChar w:fldCharType="begin"/>
        </w:r>
        <w:r w:rsidR="00B41BE2">
          <w:rPr>
            <w:noProof/>
            <w:webHidden/>
          </w:rPr>
          <w:instrText xml:space="preserve"> PAGEREF _Toc139964638 \h </w:instrText>
        </w:r>
        <w:r w:rsidR="00B41BE2">
          <w:rPr>
            <w:noProof/>
            <w:webHidden/>
          </w:rPr>
        </w:r>
        <w:r w:rsidR="00B41BE2">
          <w:rPr>
            <w:noProof/>
            <w:webHidden/>
          </w:rPr>
          <w:fldChar w:fldCharType="separate"/>
        </w:r>
        <w:r w:rsidR="00B41BE2">
          <w:rPr>
            <w:noProof/>
            <w:webHidden/>
          </w:rPr>
          <w:t>39</w:t>
        </w:r>
        <w:r w:rsidR="00B41BE2">
          <w:rPr>
            <w:noProof/>
            <w:webHidden/>
          </w:rPr>
          <w:fldChar w:fldCharType="end"/>
        </w:r>
      </w:hyperlink>
    </w:p>
    <w:p w:rsidR="00AA4868" w:rsidRPr="00170F57" w:rsidRDefault="00AA4868" w:rsidP="007F7835">
      <w:pPr>
        <w:spacing w:after="0" w:line="360" w:lineRule="auto"/>
        <w:rPr>
          <w:rFonts w:cs="Calibri"/>
          <w:sz w:val="24"/>
          <w:szCs w:val="24"/>
        </w:rPr>
      </w:pPr>
      <w:r w:rsidRPr="00BD3830">
        <w:rPr>
          <w:rFonts w:cs="Calibri"/>
          <w:b/>
          <w:bCs/>
        </w:rPr>
        <w:fldChar w:fldCharType="end"/>
      </w:r>
    </w:p>
    <w:p w:rsidR="00BD3830" w:rsidRDefault="00BD3830" w:rsidP="00474988">
      <w:pPr>
        <w:pStyle w:val="Cmsor1"/>
      </w:pPr>
    </w:p>
    <w:p w:rsidR="00BD3830" w:rsidRPr="00BD3830" w:rsidRDefault="00BD3830" w:rsidP="00BD3830">
      <w:pPr>
        <w:rPr>
          <w:lang w:eastAsia="en-GB"/>
        </w:rPr>
      </w:pPr>
    </w:p>
    <w:p w:rsidR="00BD3830" w:rsidRDefault="00BD3830" w:rsidP="00BD3830">
      <w:pPr>
        <w:rPr>
          <w:lang w:eastAsia="en-GB"/>
        </w:rPr>
      </w:pPr>
    </w:p>
    <w:p w:rsidR="006A31FE" w:rsidRDefault="00BD3830" w:rsidP="00BD3830">
      <w:pPr>
        <w:tabs>
          <w:tab w:val="left" w:pos="2880"/>
        </w:tabs>
        <w:rPr>
          <w:lang w:eastAsia="en-GB"/>
        </w:rPr>
      </w:pPr>
      <w:r>
        <w:rPr>
          <w:lang w:eastAsia="en-GB"/>
        </w:rPr>
        <w:tab/>
      </w:r>
    </w:p>
    <w:p w:rsidR="00BD3830" w:rsidRPr="006A31FE" w:rsidRDefault="006A31FE" w:rsidP="006A31FE">
      <w:pPr>
        <w:tabs>
          <w:tab w:val="left" w:pos="5415"/>
        </w:tabs>
        <w:rPr>
          <w:lang w:eastAsia="en-GB"/>
        </w:rPr>
      </w:pPr>
      <w:r>
        <w:rPr>
          <w:lang w:eastAsia="en-GB"/>
        </w:rPr>
        <w:tab/>
      </w:r>
    </w:p>
    <w:p w:rsidR="00AA4868" w:rsidRPr="0065301C" w:rsidRDefault="00AA4868" w:rsidP="00474988">
      <w:pPr>
        <w:pStyle w:val="Cmsor1"/>
      </w:pPr>
      <w:bookmarkStart w:id="0" w:name="_Toc139964624"/>
      <w:r w:rsidRPr="0065301C">
        <w:lastRenderedPageBreak/>
        <w:t>A</w:t>
      </w:r>
      <w:r w:rsidR="004F1410" w:rsidRPr="0065301C">
        <w:t>dó- és Rendészeti Iroda feladat- és hatáskörei</w:t>
      </w:r>
      <w:bookmarkEnd w:id="0"/>
    </w:p>
    <w:p w:rsidR="00AA4868" w:rsidRPr="0065301C" w:rsidRDefault="00AA4868" w:rsidP="00474988">
      <w:pPr>
        <w:pStyle w:val="Cmsor1"/>
        <w:rPr>
          <w:sz w:val="24"/>
          <w:szCs w:val="24"/>
        </w:rPr>
      </w:pPr>
    </w:p>
    <w:p w:rsidR="00AA4868" w:rsidRPr="0065301C" w:rsidRDefault="00AA4868" w:rsidP="00474988">
      <w:pPr>
        <w:pStyle w:val="Cmsor2"/>
      </w:pPr>
      <w:bookmarkStart w:id="1" w:name="_Toc139964625"/>
      <w:r w:rsidRPr="0065301C">
        <w:t>A</w:t>
      </w:r>
      <w:r w:rsidR="004F1410" w:rsidRPr="0065301C">
        <w:t>dóhatóság feladat- és hatáskörei</w:t>
      </w:r>
      <w:bookmarkEnd w:id="1"/>
    </w:p>
    <w:p w:rsidR="00AA4868" w:rsidRPr="00170F57" w:rsidRDefault="00AA4868" w:rsidP="007F7835">
      <w:pPr>
        <w:spacing w:after="0" w:line="240" w:lineRule="auto"/>
        <w:rPr>
          <w:rFonts w:cs="Calibri"/>
          <w:b/>
          <w:color w:val="0000FF"/>
          <w:sz w:val="24"/>
          <w:szCs w:val="24"/>
        </w:rPr>
      </w:pPr>
    </w:p>
    <w:p w:rsidR="00AA4868" w:rsidRPr="00170F57" w:rsidRDefault="00AA4868" w:rsidP="007F7835">
      <w:pPr>
        <w:spacing w:after="0" w:line="240" w:lineRule="auto"/>
        <w:rPr>
          <w:rFonts w:cs="Calibri"/>
          <w:b/>
          <w:color w:val="0000FF"/>
          <w:sz w:val="24"/>
          <w:szCs w:val="24"/>
        </w:rPr>
      </w:pP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Tájékoztatás adása adózók részére személyesen és telefonon adózási feladataikról.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Adónyomtatványok jogszabályok alapján történő aktualizálása, rendelkezésre bocsátása papíralapon és elektronikus formában</w:t>
      </w:r>
      <w:r w:rsidR="000264AB">
        <w:rPr>
          <w:rFonts w:eastAsia="Times New Roman" w:cs="Calibri"/>
          <w:sz w:val="24"/>
          <w:szCs w:val="24"/>
          <w:lang w:eastAsia="hu-HU"/>
        </w:rPr>
        <w:t>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 xml:space="preserve">Adóbejelentkezések feldolgozása (iktatás, </w:t>
      </w:r>
      <w:r w:rsidR="000264AB">
        <w:rPr>
          <w:rFonts w:eastAsia="Times New Roman" w:cs="Calibri"/>
          <w:sz w:val="24"/>
          <w:szCs w:val="24"/>
          <w:lang w:eastAsia="hu-HU"/>
        </w:rPr>
        <w:t>ASP-ADO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programban történő rögzítés)</w:t>
      </w:r>
      <w:r w:rsidR="000264AB">
        <w:rPr>
          <w:rFonts w:eastAsia="Times New Roman" w:cs="Calibri"/>
          <w:sz w:val="24"/>
          <w:szCs w:val="24"/>
          <w:lang w:eastAsia="hu-HU"/>
        </w:rPr>
        <w:t>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 xml:space="preserve">Adózói törzsadat-állomány karbantartása, adatváltozások (lakcím, bankszámla, székhely, adószám, stb.) rögzítése az </w:t>
      </w:r>
      <w:r w:rsidR="000264AB">
        <w:rPr>
          <w:rFonts w:eastAsia="Times New Roman" w:cs="Calibri"/>
          <w:sz w:val="24"/>
          <w:szCs w:val="24"/>
          <w:lang w:eastAsia="hu-HU"/>
        </w:rPr>
        <w:t>ASP-ADO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programban.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Adóbevallások</w:t>
      </w:r>
      <w:r w:rsidR="000318BF">
        <w:rPr>
          <w:rFonts w:eastAsia="Times New Roman" w:cs="Calibri"/>
          <w:sz w:val="24"/>
          <w:szCs w:val="24"/>
          <w:lang w:eastAsia="hu-HU"/>
        </w:rPr>
        <w:t>, adóbejelentések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kezelése: iktatás, feldolgozás az </w:t>
      </w:r>
      <w:r w:rsidR="000264AB">
        <w:rPr>
          <w:rFonts w:eastAsia="Times New Roman" w:cs="Calibri"/>
          <w:sz w:val="24"/>
          <w:szCs w:val="24"/>
          <w:lang w:eastAsia="hu-HU"/>
        </w:rPr>
        <w:t>ASP-ADO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rendszerben, Art. szerinti esetben határozat-készítés, postázás, bevallás elmaradása esetén felszólítás bevallásadásra, mulasztási bírság kiszabása.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Fellebbezésekkel kapcsolatos teendők ellátása: felterjesztés iratokkal a felettes szervhez, a döntés postázása adózó részére.</w:t>
      </w:r>
    </w:p>
    <w:p w:rsidR="00AA4868" w:rsidRPr="00170F57" w:rsidRDefault="000264AB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Köztes</w:t>
      </w:r>
      <w:r w:rsidR="00AA4868" w:rsidRPr="00170F57">
        <w:rPr>
          <w:rFonts w:eastAsia="Times New Roman" w:cs="Calibri"/>
          <w:sz w:val="24"/>
          <w:szCs w:val="24"/>
          <w:lang w:eastAsia="hu-HU"/>
        </w:rPr>
        <w:t xml:space="preserve"> gépjármű adatállomány feltöltése és feldolgozása az </w:t>
      </w:r>
      <w:r>
        <w:rPr>
          <w:rFonts w:eastAsia="Times New Roman" w:cs="Calibri"/>
          <w:sz w:val="24"/>
          <w:szCs w:val="24"/>
          <w:lang w:eastAsia="hu-HU"/>
        </w:rPr>
        <w:t>ASP-ADO</w:t>
      </w:r>
      <w:r w:rsidR="00AA4868" w:rsidRPr="00170F57">
        <w:rPr>
          <w:rFonts w:eastAsia="Times New Roman" w:cs="Calibri"/>
          <w:sz w:val="24"/>
          <w:szCs w:val="24"/>
          <w:lang w:eastAsia="hu-HU"/>
        </w:rPr>
        <w:t xml:space="preserve"> programban, határozat készítése, iktatása és postázása,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Méltányossági (fizetési halasztás, részletfizetés, adómérséklés) kérelmek kezelése (iktatása, határozat készítése, adózó számára határozat postázása).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Végelszámolási, felszámolás és csődeljárásban hitelezői igénybejelentés megtétele, regisztrációs díj utaltatása a Pénzügyi csoporttal, kapcsolattartás az eljárás során a végelszámolóval, felszámolóval, csődbiztossal.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Adóellenőrzési feladatok végzése az Art. alapján (Art. szerinti adóigazgatási eljárás lefolytatása: adózó kiválasztása, releváns dokumentumok beszerzése, vizsgálata, adózó meghallgatása, jegyzőkönyv készítése, határozat meghozatala, keletkező dokumentumok iktatása, postázása).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Beérkező adó- és értékbizonyítvány kiállítása iránti kérelem iktatása, az érintett ingatlan személyes felkeresése adatok beszerzése érdekében,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 ott jegyzőkönyv felvétele,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adó- és értékbizonyítvány kiállítása a beszerzett adatok alapján, kiállított adó- és értékbizonyítvány megküldése a kérelmező részére.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 xml:space="preserve">Adóigazolási kérelem iktatása, adóigazolás kiadása adózók részére az </w:t>
      </w:r>
      <w:r w:rsidR="000264AB">
        <w:rPr>
          <w:rFonts w:eastAsia="Times New Roman" w:cs="Calibri"/>
          <w:sz w:val="24"/>
          <w:szCs w:val="24"/>
          <w:lang w:eastAsia="hu-HU"/>
        </w:rPr>
        <w:t>ASP-ADO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programból nyert adatok alapján.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 xml:space="preserve">Adók módjára behajtandó köztartozások kezelése: más hatóság által beküldött behajtási iránti kérelmek iktatása, </w:t>
      </w:r>
      <w:r w:rsidR="000264AB">
        <w:rPr>
          <w:rFonts w:eastAsia="Times New Roman" w:cs="Calibri"/>
          <w:sz w:val="24"/>
          <w:szCs w:val="24"/>
          <w:lang w:eastAsia="hu-HU"/>
        </w:rPr>
        <w:t>ASP-ADO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rendszerben történő feldolgozása, fizetési felszólítás kiküldése, végrehajtási eljárás lefolytatása, pénz beérkezését követően annak könyvelése és kimutató szerv részére történő átutalása és tájékoztatás adása.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 xml:space="preserve">Adó-végrehajtási feladatok ellátása: hátralékos adatbázis feldolgozása; fizetési felhívások 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küldése elektronikusan vagy </w:t>
      </w:r>
      <w:r w:rsidRPr="00170F57">
        <w:rPr>
          <w:rFonts w:eastAsia="Times New Roman" w:cs="Calibri"/>
          <w:sz w:val="24"/>
          <w:szCs w:val="24"/>
          <w:lang w:eastAsia="hu-HU"/>
        </w:rPr>
        <w:t>nyomtatása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 papíralapon</w:t>
      </w:r>
      <w:r w:rsidRPr="00170F57">
        <w:rPr>
          <w:rFonts w:eastAsia="Times New Roman" w:cs="Calibri"/>
          <w:sz w:val="24"/>
          <w:szCs w:val="24"/>
          <w:lang w:eastAsia="hu-HU"/>
        </w:rPr>
        <w:t>, postázása; telefonos vagy személyes megkeresés; hatósági átutalási megbízás kiállítása</w:t>
      </w:r>
      <w:r w:rsidR="00110A8D">
        <w:rPr>
          <w:rFonts w:eastAsia="Times New Roman" w:cs="Calibri"/>
          <w:sz w:val="24"/>
          <w:szCs w:val="24"/>
          <w:lang w:eastAsia="hu-HU"/>
        </w:rPr>
        <w:t>,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 rögzítése OTP-Elektra rendszerben</w:t>
      </w:r>
      <w:r w:rsidRPr="00170F57">
        <w:rPr>
          <w:rFonts w:eastAsia="Times New Roman" w:cs="Calibri"/>
          <w:sz w:val="24"/>
          <w:szCs w:val="24"/>
          <w:lang w:eastAsia="hu-HU"/>
        </w:rPr>
        <w:t>; ingófoglalás; követelés-foglalás, munkabér- és nyugdíjletiltás; jelzálogjog bejegyeztetése; végrehajtási jog bejegyeztetése; ingó- és ingatlanárverés lefolytatása.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 xml:space="preserve">Adókönyvelési feladatok ellátása: számlakivonatok 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letöltése az OTP-Elektra rendszeréből, 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számlakivonatok feldolgozása az </w:t>
      </w:r>
      <w:r w:rsidR="000264AB">
        <w:rPr>
          <w:rFonts w:eastAsia="Times New Roman" w:cs="Calibri"/>
          <w:sz w:val="24"/>
          <w:szCs w:val="24"/>
          <w:lang w:eastAsia="hu-HU"/>
        </w:rPr>
        <w:t>ASP-ADO</w:t>
      </w:r>
      <w:r w:rsidRPr="00170F57">
        <w:rPr>
          <w:rFonts w:eastAsia="Times New Roman" w:cs="Calibri"/>
          <w:sz w:val="24"/>
          <w:szCs w:val="24"/>
          <w:lang w:eastAsia="hu-HU"/>
        </w:rPr>
        <w:t xml:space="preserve"> rendszerben, átvezetési és visszautalásai </w:t>
      </w:r>
      <w:r w:rsidRPr="00170F57">
        <w:rPr>
          <w:rFonts w:eastAsia="Times New Roman" w:cs="Calibri"/>
          <w:sz w:val="24"/>
          <w:szCs w:val="24"/>
          <w:lang w:eastAsia="hu-HU"/>
        </w:rPr>
        <w:lastRenderedPageBreak/>
        <w:t>kérelmek iktatása, utalása, hátralék esetén számlarendezés az Art. alapján, átfutó tételek utalása, kivezetése</w:t>
      </w:r>
      <w:r w:rsidR="000264AB">
        <w:rPr>
          <w:rFonts w:eastAsia="Times New Roman" w:cs="Calibri"/>
          <w:sz w:val="24"/>
          <w:szCs w:val="24"/>
          <w:lang w:eastAsia="hu-HU"/>
        </w:rPr>
        <w:t>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Pénzügyi csoporttal történő kapcsolattartás: havi zárási adatok (pénzforgalom, hátralék, túlfizetés) feladása, hó végi számlaegyenleg utalása, értékvesztési kimutatás és adóerőképesség elkészítése és feladása.</w:t>
      </w:r>
    </w:p>
    <w:p w:rsidR="00AA4868" w:rsidRPr="00170F57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MÁK-kal kapcsolattartás: éves, féléves zárás elkészítése és megküldése, adatszolgáltatások megtétele, beszedett államigazgatási eljárási illeték negyedévenkénti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, gépjárműadó havonkénti </w:t>
      </w:r>
      <w:r w:rsidRPr="00170F57">
        <w:rPr>
          <w:rFonts w:eastAsia="Times New Roman" w:cs="Calibri"/>
          <w:sz w:val="24"/>
          <w:szCs w:val="24"/>
          <w:lang w:eastAsia="hu-HU"/>
        </w:rPr>
        <w:t>elutalása.</w:t>
      </w:r>
    </w:p>
    <w:p w:rsidR="00AA4868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Közreműködés adóügyi folyamatokat érintő rendeletalkotásban (adó, érdekeltségi).</w:t>
      </w:r>
    </w:p>
    <w:p w:rsidR="00AA4868" w:rsidRDefault="00AA4868" w:rsidP="007F7835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Szállásadással kapcsolatos feladatok ellátása: helyszíni és értesítés utáni ellenőrzések végzése, éves statisztika beszedése és ellenőrzése</w:t>
      </w:r>
      <w:r w:rsidR="000264AB">
        <w:rPr>
          <w:rFonts w:eastAsia="Times New Roman" w:cs="Calibri"/>
          <w:sz w:val="24"/>
          <w:szCs w:val="24"/>
          <w:lang w:eastAsia="hu-HU"/>
        </w:rPr>
        <w:t xml:space="preserve">, </w:t>
      </w:r>
      <w:r w:rsidR="00846314">
        <w:rPr>
          <w:rFonts w:eastAsia="Times New Roman" w:cs="Calibri"/>
          <w:sz w:val="24"/>
          <w:szCs w:val="24"/>
          <w:lang w:eastAsia="hu-HU"/>
        </w:rPr>
        <w:t xml:space="preserve">egyéb- és magánszálláshelyek esetén </w:t>
      </w:r>
      <w:r w:rsidR="00846314" w:rsidRPr="00170F57">
        <w:rPr>
          <w:rFonts w:eastAsia="Times New Roman" w:cs="Calibri"/>
          <w:sz w:val="24"/>
          <w:szCs w:val="24"/>
          <w:lang w:eastAsia="hu-HU"/>
        </w:rPr>
        <w:t xml:space="preserve">helyszíni jegyzőkönyv-felvétel, </w:t>
      </w:r>
      <w:r w:rsidR="000264AB">
        <w:rPr>
          <w:rFonts w:eastAsia="Times New Roman" w:cs="Calibri"/>
          <w:sz w:val="24"/>
          <w:szCs w:val="24"/>
          <w:lang w:eastAsia="hu-HU"/>
        </w:rPr>
        <w:t>nyilvántartásba vétele szállásadóknak, adatok módosítása, nyilvántartásból történő törlés, NTAK adatkezelés, kapcsolattartás az MTÜ-vel.</w:t>
      </w:r>
    </w:p>
    <w:p w:rsidR="006435A1" w:rsidRPr="006435A1" w:rsidRDefault="006435A1" w:rsidP="006435A1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Tulajdoni lapok lekérése a Hivatal kötelező feladatainak ellátásához.</w:t>
      </w:r>
    </w:p>
    <w:p w:rsidR="00AA4868" w:rsidRPr="00170F57" w:rsidRDefault="00AA4868" w:rsidP="007F783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:rsidR="00AA4868" w:rsidRPr="004F1410" w:rsidRDefault="00AA4868" w:rsidP="0065301C">
      <w:pPr>
        <w:pStyle w:val="Cmsor2"/>
      </w:pPr>
      <w:r w:rsidRPr="004F1410">
        <w:br w:type="page"/>
      </w:r>
      <w:bookmarkStart w:id="2" w:name="_Toc139964626"/>
      <w:r w:rsidRPr="004F1410">
        <w:lastRenderedPageBreak/>
        <w:t>K</w:t>
      </w:r>
      <w:r w:rsidR="004F1410" w:rsidRPr="004F1410">
        <w:t>özponti iratkezelés feladat- és hatáskörei</w:t>
      </w:r>
      <w:bookmarkEnd w:id="2"/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Irattárral kapcsolatos feladatok</w:t>
      </w: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a központi irattár rendben tartása, irattározás, felelősség az irattárban lévő iratok biztonságos kezeléséért, 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központi irattárból kérésre a korábban leadott iratok iratpótló lap kiállítását követően történő kiadása,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év végén – illetve folyamatosan – a leadott iratok kivezetése, a szakirodákon történő kivezetésekben segítségnyújtás, a leadott iratok átvétele,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az iktatást főleg a szakirodák adminisztrátorai végzik, de szükség esetén abban napi szinten besegítenek, 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az</w:t>
      </w:r>
      <w:r w:rsidR="00DC7ABF">
        <w:rPr>
          <w:rFonts w:cs="Calibri"/>
          <w:sz w:val="24"/>
          <w:szCs w:val="24"/>
        </w:rPr>
        <w:t xml:space="preserve"> </w:t>
      </w:r>
      <w:r w:rsidRPr="00170F57">
        <w:rPr>
          <w:rFonts w:cs="Calibri"/>
          <w:sz w:val="24"/>
          <w:szCs w:val="24"/>
        </w:rPr>
        <w:t>igazgatási iroda iratainak iktatása, kivezetése, irattározása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az iratok a levéltárba történő leadásának előkészítése, a leadás bonyolítása,</w:t>
      </w:r>
    </w:p>
    <w:p w:rsidR="00AA4868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az éves selejtezés lebonyolítása.</w:t>
      </w:r>
    </w:p>
    <w:p w:rsidR="00DC7ABF" w:rsidRPr="00170F57" w:rsidRDefault="00DC7ABF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az ASP-IRAT szakrendszer használatában történő segítségnyújtás, hibaelhárítás.</w:t>
      </w:r>
    </w:p>
    <w:p w:rsidR="00AA4868" w:rsidRPr="00170F57" w:rsidRDefault="00AA4868" w:rsidP="007F7835">
      <w:pPr>
        <w:spacing w:after="0" w:line="240" w:lineRule="auto"/>
        <w:rPr>
          <w:rFonts w:cs="Calibri"/>
          <w:sz w:val="24"/>
          <w:szCs w:val="24"/>
        </w:rPr>
      </w:pPr>
    </w:p>
    <w:p w:rsidR="00AA4868" w:rsidRPr="00170F57" w:rsidRDefault="00AA4868" w:rsidP="007F7835">
      <w:pPr>
        <w:spacing w:after="0" w:line="240" w:lineRule="auto"/>
        <w:rPr>
          <w:rFonts w:cs="Calibri"/>
          <w:sz w:val="24"/>
          <w:szCs w:val="24"/>
        </w:rPr>
      </w:pPr>
    </w:p>
    <w:p w:rsidR="00AA4868" w:rsidRPr="00170F57" w:rsidRDefault="00AA4868" w:rsidP="007F7835">
      <w:pPr>
        <w:numPr>
          <w:ilvl w:val="0"/>
          <w:numId w:val="20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Postázással kapcsolatos feladatok</w:t>
      </w: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az iktatóba közvetlenül érkező levelek átvétele, továbbítása az illetékes szakirodának,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napi posta szétosztása a szakirodák részére,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szakirodák által leadott küldemények postára, illetőleg kézbesítő részére történő átadásra előkészítése,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az eljáró helyettesítése esetén annak munkájának végzése (küldemények hozása és vitele a postahivatalba).</w:t>
      </w:r>
    </w:p>
    <w:p w:rsidR="00AA4868" w:rsidRPr="004F1410" w:rsidRDefault="00AA4868" w:rsidP="0065301C">
      <w:pPr>
        <w:pStyle w:val="Cmsor2"/>
      </w:pPr>
      <w:r w:rsidRPr="004F1410">
        <w:br w:type="page"/>
      </w:r>
      <w:bookmarkStart w:id="3" w:name="_Toc139964627"/>
      <w:r w:rsidRPr="004F1410">
        <w:lastRenderedPageBreak/>
        <w:t>K</w:t>
      </w:r>
      <w:r w:rsidR="004F1410" w:rsidRPr="004F1410">
        <w:t>özterület-felügyelet feladat- és hatáskörei</w:t>
      </w:r>
      <w:bookmarkEnd w:id="3"/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b/>
          <w:sz w:val="24"/>
          <w:szCs w:val="24"/>
          <w:u w:val="single"/>
        </w:rPr>
      </w:pP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felügyelő feladatait az önkormányzat illetékességi területén lévő közterületen, az önkormányzat intézményeinek, gazdasági szervezeteinek területén, valamint az önkormányzat tömegközlekedési feladatának ellátása során üzemeltetett tömegközlekedési eszköz szerződésszerű használatának ellenőrzése során látja el.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közterületek jogszerű használatának, a közterületen folytatott engedélyhez, illetve útkezelői hozzájáruláshoz kötött tevékenység szabályszerűségének ellenőrzése.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közterület rendjére és tisztaságára vonatkozó jogszabály által tiltott tevékenység megelőzése, megakadályozása, megszakítása, megszüntetése, illetve szankcionálása.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Közreműködés a közterület, az épített és a természeti környezet védelmében.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Közreműködés a társadalmi bűnmegelőzési feladatok megvalósításában, a közbiztonság és a közrend védelmében.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Közreműködés a köztisztaságra vonatkozó jogszabályok végrehajtásának ellenőrzésében.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Közreműködés állat-egészségügyi és ebrendészeti feladatok ellátásában.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A feladatkörében eljáró felügyelő hivatalos személy. A felügyelő a meghatározott feladatkörében eljárva jogosult és köteles a közterületen ellenőrizni a jogszabályban előírt kötelezettségek megtartását, jogszabálysértés esetén eljárást kezdeményezni egyéb meghatározott intézkedést megtenni. 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felügyelő a képviselő-testület által meghatározottak szerint együttműködik a rendőrséggel, a katasztrófavédelemmel, a hivatásos önkormányzati tűzoltósággal, az egyéb állami ellenőrző és önkormányzati szervekkel, társadalmi szervezettel, így különösen a polgárőrség helyi szervezetével, valamint a feladatai ellátásához segítséget nyújtó egyéb szervezettel.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rendvédelmi szervvel együtt eljáró felügyelő a rendvédelmi szerv segítője.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A felügyelet a rendőrséggel történő együttműködés keretében tevékenysége ellátásáról, annak körülményeiről a rendőrséget rendszeresen tájékoztatja. 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felügyelő köteles intézkedni vagy intézkedést kezdeményezni, ha a feladatkörébe tartozó jogszabálysértő tényt, tevékenységet, mulasztást észlel vagy olyan tényt, tevékenységet, mulasztást hoznak tudomására, amely a feladatkörébe tartozó ügyben beavatkozást tesz szükségessé.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felügyelő köteles a hozzáfordulóknak a tőle elvárható segítséget, illetve felvilágosítást megadni.</w:t>
      </w:r>
    </w:p>
    <w:p w:rsidR="006435A1" w:rsidRPr="00A01521" w:rsidRDefault="00AA4868" w:rsidP="004C62CF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01521">
        <w:rPr>
          <w:rFonts w:cs="Calibri"/>
          <w:sz w:val="24"/>
          <w:szCs w:val="24"/>
        </w:rPr>
        <w:t>A felügyelő a vagyonvédelmi feladatainak ellátása során, az önkormányzat tulajdonában, használatában lévő vagyont véd, őriz, illetve közbiztonsági szempontból ellenőriz. A felügyelő a feladatainak ellátása során az önkormányzat tulajdonában lévő területet, épületet vagy építményt lezárhatja, az oda illetéktelenül belépni kívánó személyt igazoltathatja, belépését megakadályozhatja, valamint az illetéktelenül ott tartózkodókat igazoltathatja és eltávolíthatja.</w:t>
      </w:r>
    </w:p>
    <w:p w:rsidR="00AA4868" w:rsidRPr="006435A1" w:rsidRDefault="006435A1" w:rsidP="006435A1">
      <w:pPr>
        <w:pStyle w:val="Cmsor2"/>
      </w:pPr>
      <w:r>
        <w:br w:type="page"/>
      </w:r>
      <w:bookmarkStart w:id="4" w:name="_Toc139964628"/>
      <w:r w:rsidR="00AA4868" w:rsidRPr="006435A1">
        <w:lastRenderedPageBreak/>
        <w:t>E</w:t>
      </w:r>
      <w:r w:rsidRPr="006435A1">
        <w:t>gyéb feladatok</w:t>
      </w:r>
      <w:bookmarkEnd w:id="4"/>
      <w:r w:rsidR="00AA4868" w:rsidRPr="006435A1">
        <w:t xml:space="preserve"> </w:t>
      </w:r>
    </w:p>
    <w:p w:rsidR="00AA4868" w:rsidRDefault="00AA4868" w:rsidP="007F7835">
      <w:pPr>
        <w:spacing w:after="0" w:line="240" w:lineRule="auto"/>
        <w:ind w:left="705"/>
        <w:jc w:val="both"/>
        <w:rPr>
          <w:rFonts w:cs="Calibri"/>
          <w:b/>
          <w:sz w:val="24"/>
          <w:szCs w:val="24"/>
        </w:rPr>
      </w:pPr>
    </w:p>
    <w:p w:rsidR="006435A1" w:rsidRPr="00170F57" w:rsidRDefault="006435A1" w:rsidP="007F7835">
      <w:pPr>
        <w:spacing w:after="0" w:line="240" w:lineRule="auto"/>
        <w:ind w:left="705"/>
        <w:jc w:val="both"/>
        <w:rPr>
          <w:rFonts w:cs="Calibri"/>
          <w:b/>
          <w:sz w:val="24"/>
          <w:szCs w:val="24"/>
        </w:rPr>
      </w:pPr>
    </w:p>
    <w:p w:rsidR="006435A1" w:rsidRDefault="006435A1" w:rsidP="006435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 w:rsidRPr="00170F57">
        <w:rPr>
          <w:rFonts w:eastAsia="Times New Roman" w:cs="Calibri"/>
          <w:sz w:val="24"/>
          <w:szCs w:val="24"/>
          <w:lang w:eastAsia="hu-HU"/>
        </w:rPr>
        <w:t>Közbeszerzési feladatok ellátása közbeszerzési felelős útján: közbeszerzési eljárások előkészítése, lefolytatása, Közbeszerzési Munkacsoport üléseivel kapcsolatos teendők ellátása, kapcsolattartás a Közbeszerzési Hatósággal, hivatalos közbeszerzési tanácsadókkal, hivatali projektfelelősökkel, éves összesített közbeszerzési terv elkészítése, közbeszerzési témájú Képviselő-testületi előterjesztések előkészítése.</w:t>
      </w:r>
    </w:p>
    <w:p w:rsidR="006435A1" w:rsidRPr="00170F57" w:rsidRDefault="006435A1" w:rsidP="006435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ASP egyes szakrendszereinek (Irat, Űrlapmenedzsment) működtetésében történő közreműködés, hibaelhárítás.</w:t>
      </w:r>
    </w:p>
    <w:p w:rsidR="006435A1" w:rsidRPr="00170F57" w:rsidRDefault="006435A1" w:rsidP="006435A1">
      <w:pPr>
        <w:numPr>
          <w:ilvl w:val="0"/>
          <w:numId w:val="8"/>
        </w:num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Napi postai és elektronikus küldemények szignálása.</w:t>
      </w:r>
    </w:p>
    <w:p w:rsidR="00AA4868" w:rsidRPr="00170F57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Vezetői utasításra a hivatal gépjárműveinek vezetése.</w:t>
      </w:r>
    </w:p>
    <w:p w:rsidR="00AA4868" w:rsidRDefault="00AA4868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Vezetői utasításra hatósági tanúként részvétel a hivatal ügyintézőivel.</w:t>
      </w:r>
    </w:p>
    <w:p w:rsidR="00DE53D5" w:rsidRPr="00170F57" w:rsidRDefault="00DE53D5" w:rsidP="007F7835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Vezetői utasításra egyéb rendezvénybiztosítás.</w:t>
      </w:r>
    </w:p>
    <w:p w:rsidR="00AA4868" w:rsidRPr="00170F57" w:rsidRDefault="00AA4868" w:rsidP="007F783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170F57" w:rsidRDefault="007F7835" w:rsidP="009309B1">
      <w:pPr>
        <w:pStyle w:val="Cmsor1"/>
      </w:pPr>
      <w:r w:rsidRPr="004F1410">
        <w:br w:type="page"/>
      </w:r>
      <w:bookmarkStart w:id="5" w:name="_Toc139964629"/>
      <w:r w:rsidR="009309B1" w:rsidRPr="004F1410">
        <w:lastRenderedPageBreak/>
        <w:t>Egészségügyi és Szociális Iroda feladat- és hatáskörei</w:t>
      </w:r>
      <w:bookmarkEnd w:id="5"/>
      <w:r w:rsidR="009309B1" w:rsidRPr="004F1410">
        <w:t xml:space="preserve"> </w:t>
      </w: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Egészségügyi </w:t>
      </w:r>
      <w:r>
        <w:rPr>
          <w:rFonts w:cs="Calibri"/>
          <w:b/>
          <w:sz w:val="24"/>
          <w:szCs w:val="24"/>
        </w:rPr>
        <w:t>ellátás</w:t>
      </w: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Egészségügyi alapellátás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intézmények alapításával, fenntartásával és törvényes működtetésével (működésük törvényességének felügyelete) kapcsolatos fenntartói egészségügyi államigazgatási feladatok előkészítése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helyi feladatok szervezése, irányítása, működtetése, közreműködés a feladatainak végrehajtásában</w:t>
      </w:r>
    </w:p>
    <w:p w:rsidR="009309B1" w:rsidRDefault="009309B1" w:rsidP="009309B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  <w:r w:rsidRPr="004F1410">
        <w:rPr>
          <w:rFonts w:eastAsia="Times New Roman" w:cs="Calibri"/>
          <w:b/>
          <w:sz w:val="24"/>
          <w:szCs w:val="24"/>
          <w:lang w:eastAsia="hu-HU"/>
        </w:rPr>
        <w:t>Az alábbiak működéséhez, feladatuk ellátásához kapcsolódó kérések, javaslatok kezelése, intézkedések, döntések előkészítése és végrehajtásuk tekintetében: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>háziorvosi, házi gyermekorvosi ellátás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>felnőtt fogorvosi alapellátás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>alapellátáshoz kapcsolódó központi orvosi ügyeleti ellátás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>védőnői ellátás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 xml:space="preserve">iskola-egészségügyi ellátás 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>iskola-gyermek fogorvosi ellátás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 xml:space="preserve">lakosságszám adat közlése a </w:t>
      </w:r>
      <w:r>
        <w:rPr>
          <w:rFonts w:ascii="Calibri" w:hAnsi="Calibri" w:cs="Calibri"/>
        </w:rPr>
        <w:t>NEAK</w:t>
      </w:r>
      <w:r w:rsidRPr="004F1410">
        <w:rPr>
          <w:rFonts w:ascii="Calibri" w:hAnsi="Calibri" w:cs="Calibri"/>
        </w:rPr>
        <w:t xml:space="preserve"> felé</w:t>
      </w:r>
    </w:p>
    <w:p w:rsidR="009309B1" w:rsidRPr="004F1410" w:rsidRDefault="009309B1" w:rsidP="009309B1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4F1410">
        <w:rPr>
          <w:rFonts w:ascii="Calibri" w:hAnsi="Calibri" w:cs="Calibri"/>
        </w:rPr>
        <w:t xml:space="preserve">ellátotti gyermeklétszám közlése a </w:t>
      </w:r>
      <w:r>
        <w:rPr>
          <w:rFonts w:ascii="Calibri" w:hAnsi="Calibri" w:cs="Calibri"/>
        </w:rPr>
        <w:t>NEAK</w:t>
      </w:r>
      <w:r w:rsidRPr="004F1410">
        <w:rPr>
          <w:rFonts w:ascii="Calibri" w:hAnsi="Calibri" w:cs="Calibri"/>
        </w:rPr>
        <w:t xml:space="preserve"> felé</w:t>
      </w:r>
    </w:p>
    <w:p w:rsidR="009309B1" w:rsidRPr="004F1410" w:rsidRDefault="009309B1" w:rsidP="009309B1">
      <w:pPr>
        <w:spacing w:after="0" w:line="240" w:lineRule="auto"/>
        <w:ind w:left="360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hu-HU"/>
        </w:rPr>
      </w:pPr>
      <w:r w:rsidRPr="004F1410">
        <w:rPr>
          <w:rFonts w:eastAsia="Times New Roman" w:cs="Calibri"/>
          <w:b/>
          <w:sz w:val="24"/>
          <w:szCs w:val="24"/>
          <w:lang w:eastAsia="hu-HU"/>
        </w:rPr>
        <w:t>Döntés előkészítő, javaslattevő és végrehajtási feladatok ellátása az alábbiak vonatkozásában: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egészségügyi alapellátás körzeteinek kialakítása, felülvizsgálata</w:t>
      </w:r>
      <w:r>
        <w:rPr>
          <w:rFonts w:eastAsia="Times New Roman" w:cs="Calibri"/>
          <w:sz w:val="24"/>
          <w:szCs w:val="24"/>
          <w:lang w:eastAsia="hu-HU"/>
        </w:rPr>
        <w:t>, koordinálása és átvezetése a 19/2010. (XII.16.) önkormányzati rendelet alapján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praxis és </w:t>
      </w:r>
      <w:r w:rsidRPr="004F1410">
        <w:rPr>
          <w:rFonts w:eastAsia="Times New Roman" w:cs="Calibri"/>
          <w:sz w:val="24"/>
          <w:szCs w:val="24"/>
          <w:lang w:eastAsia="hu-HU"/>
        </w:rPr>
        <w:t>feladatellátó (orvos) váltás esetei, feladat-ellátási megállapodás tervezetének készítése, feladat-ellátási megállapodások felülvizsgálatának előkészítése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érvényes megállapodások alapján az alapellátás működési feltételeinek biztosítása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rendelési idők megállapítása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állandó kapcsolattartás az egészségügyi alapellátás feladat</w:t>
      </w:r>
      <w:r>
        <w:rPr>
          <w:rFonts w:eastAsia="Times New Roman" w:cs="Calibri"/>
          <w:sz w:val="24"/>
          <w:szCs w:val="24"/>
          <w:lang w:eastAsia="hu-HU"/>
        </w:rPr>
        <w:t xml:space="preserve"> </w:t>
      </w:r>
      <w:r w:rsidRPr="004F1410">
        <w:rPr>
          <w:rFonts w:eastAsia="Times New Roman" w:cs="Calibri"/>
          <w:sz w:val="24"/>
          <w:szCs w:val="24"/>
          <w:lang w:eastAsia="hu-HU"/>
        </w:rPr>
        <w:t>ellátóival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kifejezett kapcsolattartás a vezető háziorvossal, vezető gyermekorvossal, vezető fogorvossal, vezető védőnővel 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 fenntartói nyilatkozatok, hozzájárulások, engedélyek </w:t>
      </w:r>
      <w:r>
        <w:rPr>
          <w:rFonts w:eastAsia="Times New Roman" w:cs="Calibri"/>
          <w:sz w:val="24"/>
          <w:szCs w:val="24"/>
          <w:lang w:eastAsia="hu-HU"/>
        </w:rPr>
        <w:t xml:space="preserve">előkészítése, </w:t>
      </w:r>
      <w:r w:rsidRPr="004F1410">
        <w:rPr>
          <w:rFonts w:eastAsia="Times New Roman" w:cs="Calibri"/>
          <w:sz w:val="24"/>
          <w:szCs w:val="24"/>
          <w:lang w:eastAsia="hu-HU"/>
        </w:rPr>
        <w:t>megadása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A lakossági észrevételek, panaszok kezelése, kivizsgálása, döntések végrehajtásának ellenőrzése</w:t>
      </w:r>
    </w:p>
    <w:p w:rsidR="009309B1" w:rsidRPr="004F1410" w:rsidRDefault="009309B1" w:rsidP="009309B1">
      <w:pPr>
        <w:spacing w:after="0" w:line="240" w:lineRule="auto"/>
        <w:ind w:left="300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ind w:left="300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 Egészségügyi szakellátás</w:t>
      </w:r>
    </w:p>
    <w:p w:rsidR="009309B1" w:rsidRPr="004F1410" w:rsidRDefault="009309B1" w:rsidP="009309B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Előkészíti és megvalósítja a szakellátó intézmény (Járóbeteg-Ellátó Centrum) vezetőjének kiválasztásával, illetve megbízatásával járó feladatokat (pályázat kiíró, pályázat elbíráló bizottság megalakítása, pályázat lebonyolítása).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intézményvezetővel kapcsolatos munkáltatói jogokból adódó intézkedések előkészítése, végrehajtásuk.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Egyezteti és karbantartja az intézmények törzskönyvi nyilvántartását.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intézményvezető szabadságolásának engedélyezése.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Közreműködik az intézmény SZMSZ-ének, alapító okiratainak, éves szakmai beszámolóinak elkészítésében, költségvetésének tárgyalásában.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kistérségi központi orvosi ügyelet működ</w:t>
      </w:r>
      <w:r>
        <w:rPr>
          <w:rFonts w:eastAsia="Times New Roman" w:cs="Calibri"/>
          <w:sz w:val="24"/>
          <w:szCs w:val="24"/>
          <w:lang w:eastAsia="hu-HU"/>
        </w:rPr>
        <w:t>tetésében, az éves beszámolók készítésében való közreműködés.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iskola-egészségügyi feladat – átadott működtetése – kapcsán egyeztető, hozzájáruló</w:t>
      </w:r>
      <w:r>
        <w:rPr>
          <w:rFonts w:eastAsia="Times New Roman" w:cs="Calibri"/>
          <w:sz w:val="24"/>
          <w:szCs w:val="24"/>
          <w:lang w:eastAsia="hu-HU"/>
        </w:rPr>
        <w:t xml:space="preserve"> feladatok valamint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többletfinanszírozás elszámolásának ellenőrzése.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Az intézmény óraszám kapacitás átcsoportosítása, új szakellátás esetén plusz óra kérése, lemondása kapcsán fenntartói hozzájárulások előkészítése, </w:t>
      </w:r>
      <w:r>
        <w:rPr>
          <w:rFonts w:eastAsia="Times New Roman" w:cs="Calibri"/>
          <w:sz w:val="24"/>
          <w:szCs w:val="24"/>
          <w:lang w:eastAsia="hu-HU"/>
        </w:rPr>
        <w:t xml:space="preserve">végrehajtásában </w:t>
      </w:r>
      <w:r w:rsidRPr="004F1410">
        <w:rPr>
          <w:rFonts w:eastAsia="Times New Roman" w:cs="Calibri"/>
          <w:sz w:val="24"/>
          <w:szCs w:val="24"/>
          <w:lang w:eastAsia="hu-HU"/>
        </w:rPr>
        <w:t>közreműködés.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Egészségügyi ellátás területén adódó egyéb feladatok </w:t>
      </w:r>
    </w:p>
    <w:p w:rsidR="009309B1" w:rsidRPr="004F1410" w:rsidRDefault="009309B1" w:rsidP="009309B1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város lakossága számára szervezi a lakossági tüdőszűrést, emlőszűrést, közreműködik a finanszírozás kidolgozásában, végrehajtásában.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Az </w:t>
      </w:r>
      <w:r>
        <w:rPr>
          <w:rFonts w:eastAsia="Times New Roman" w:cs="Calibri"/>
          <w:sz w:val="24"/>
          <w:szCs w:val="24"/>
          <w:lang w:eastAsia="hu-HU"/>
        </w:rPr>
        <w:t xml:space="preserve"> aktuális </w:t>
      </w:r>
      <w:r>
        <w:rPr>
          <w:rFonts w:cs="Calibri"/>
          <w:sz w:val="24"/>
          <w:szCs w:val="24"/>
        </w:rPr>
        <w:t>s</w:t>
      </w:r>
      <w:r w:rsidRPr="004F1410">
        <w:rPr>
          <w:rFonts w:cs="Calibri"/>
          <w:sz w:val="24"/>
          <w:szCs w:val="24"/>
        </w:rPr>
        <w:t xml:space="preserve">zakbizottság </w:t>
      </w:r>
      <w:r w:rsidRPr="004F1410">
        <w:rPr>
          <w:rFonts w:eastAsia="Times New Roman" w:cs="Calibri"/>
          <w:sz w:val="24"/>
          <w:szCs w:val="24"/>
          <w:lang w:eastAsia="hu-HU"/>
        </w:rPr>
        <w:t>kerete terhére, valamint az intézmény aktuális évi megállapított költségvetésén felüli támogatás kérésének előkészítése, döntéshozó elé terjesztése, a végrehajtására támogatási szerződés megkötése, a támogatási szerződések pénzügyi szakmai ellenőrzése.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Aktívan részt vesz a </w:t>
      </w:r>
      <w:r>
        <w:rPr>
          <w:rFonts w:eastAsia="Times New Roman" w:cs="Calibri"/>
          <w:sz w:val="24"/>
          <w:szCs w:val="24"/>
          <w:lang w:eastAsia="hu-HU"/>
        </w:rPr>
        <w:t>szakmai programok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szervezésében.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Kapcsolattartóként működik az alábbi szervezetek vonatkozásában: </w:t>
      </w:r>
      <w:r>
        <w:rPr>
          <w:rFonts w:eastAsia="Times New Roman" w:cs="Calibri"/>
          <w:sz w:val="24"/>
          <w:szCs w:val="24"/>
          <w:lang w:eastAsia="hu-HU"/>
        </w:rPr>
        <w:t>NEAK</w:t>
      </w:r>
      <w:r w:rsidRPr="004F1410">
        <w:rPr>
          <w:rFonts w:eastAsia="Times New Roman" w:cs="Calibri"/>
          <w:sz w:val="24"/>
          <w:szCs w:val="24"/>
          <w:lang w:eastAsia="hu-HU"/>
        </w:rPr>
        <w:t>, Hajdú-Bihar Megyei Kormányhivatal főosztályai, Hajdú-Bihar Megyei Kormányhivatal Hajdúszoboszlói Járási Hivatal és szakigazgatási osztályai, Orvosi Kamara, Etikai Bizottság, a területhez tartozó civil szervezetek</w:t>
      </w:r>
      <w:r>
        <w:rPr>
          <w:rFonts w:eastAsia="Times New Roman" w:cs="Calibri"/>
          <w:sz w:val="24"/>
          <w:szCs w:val="24"/>
          <w:lang w:eastAsia="hu-HU"/>
        </w:rPr>
        <w:t>, szociális bentlakásos szolgáltatók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. 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Szociális ellátások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Pénzbe</w:t>
      </w:r>
      <w:r>
        <w:rPr>
          <w:rFonts w:cs="Calibri"/>
          <w:b/>
          <w:sz w:val="24"/>
          <w:szCs w:val="24"/>
        </w:rPr>
        <w:t>l</w:t>
      </w:r>
      <w:r w:rsidRPr="004F1410">
        <w:rPr>
          <w:rFonts w:cs="Calibri"/>
          <w:b/>
          <w:sz w:val="24"/>
          <w:szCs w:val="24"/>
        </w:rPr>
        <w:t xml:space="preserve">i és természetbeni ellátásokhoz kapcsolódó igazgatási tevékenység </w:t>
      </w:r>
    </w:p>
    <w:p w:rsidR="009309B1" w:rsidRPr="004F1410" w:rsidRDefault="009309B1" w:rsidP="009309B1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 xml:space="preserve">A szociális törvény, gyermekvédelmi törvény és végrehajtására kiadott jogszabályok, valamint a 8/2015. (II. 19.) helyi önkormányzati rendelet értelmében végzi a döntés előkészítő, javaslattevő, közreműködő és döntés végrehajtó, valamint az ellenőrzési feladatokat. 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lastRenderedPageBreak/>
        <w:t>a helyi szociális pénzbe</w:t>
      </w:r>
      <w:r>
        <w:rPr>
          <w:rFonts w:eastAsia="Times New Roman" w:cs="Calibri"/>
          <w:sz w:val="24"/>
          <w:szCs w:val="24"/>
          <w:lang w:eastAsia="hu-HU"/>
        </w:rPr>
        <w:t>l</w:t>
      </w:r>
      <w:r w:rsidRPr="004F1410">
        <w:rPr>
          <w:rFonts w:eastAsia="Times New Roman" w:cs="Calibri"/>
          <w:sz w:val="24"/>
          <w:szCs w:val="24"/>
          <w:lang w:eastAsia="hu-HU"/>
        </w:rPr>
        <w:t>i és természetbeni ellátások szabályozásának előkészítése (rendelet-alkotás)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jegyzői hatáskörbe utalt országos és helyi nyilvántartások vezetése, adatszolgáltatások kezelése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pénzbe</w:t>
      </w:r>
      <w:r>
        <w:rPr>
          <w:rFonts w:eastAsia="Times New Roman" w:cs="Calibri"/>
          <w:sz w:val="24"/>
          <w:szCs w:val="24"/>
          <w:lang w:eastAsia="hu-HU"/>
        </w:rPr>
        <w:t>l</w:t>
      </w:r>
      <w:r w:rsidRPr="004F1410">
        <w:rPr>
          <w:rFonts w:eastAsia="Times New Roman" w:cs="Calibri"/>
          <w:sz w:val="24"/>
          <w:szCs w:val="24"/>
          <w:lang w:eastAsia="hu-HU"/>
        </w:rPr>
        <w:t>i ellátások támogatási összegeiről utaló lista készítése, a visszautalt támogatások nyilvántartása, kezelése</w:t>
      </w:r>
    </w:p>
    <w:p w:rsidR="009309B1" w:rsidRDefault="009309B1" w:rsidP="009309B1">
      <w:pPr>
        <w:spacing w:after="0" w:line="240" w:lineRule="auto"/>
        <w:ind w:left="705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ind w:left="705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Polgármesteri hatáskörben: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köztemetés elrendelése átruházott hatáskörben eljárva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települési támogatások megállapítása: rendkívüli települési támogatás, rendszeres települési támogatás (települési lakhatási támogatás, települési rendszeres gyógyszer-támogatás, gondozási szükséglethez kapcsolódó kiadások támogatása,</w:t>
      </w:r>
      <w:r>
        <w:rPr>
          <w:rFonts w:eastAsia="Times New Roman" w:cs="Calibri"/>
          <w:sz w:val="24"/>
          <w:szCs w:val="24"/>
          <w:lang w:eastAsia="hu-HU"/>
        </w:rPr>
        <w:t xml:space="preserve"> hulladékszállítási díjkedvezmény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temetési támogatás, krízis tűzifa támogatá</w:t>
      </w:r>
      <w:r>
        <w:rPr>
          <w:rFonts w:eastAsia="Times New Roman" w:cs="Calibri"/>
          <w:sz w:val="24"/>
          <w:szCs w:val="24"/>
          <w:lang w:eastAsia="hu-HU"/>
        </w:rPr>
        <w:t>s)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 térítésmentesen kapott állami faanyaggal kapcsolatos szerződések, beszállítás előkészítése, majd a lakosság részére történő kiosztás előkészítése és végrehajtása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 100. életévüket betöltött személyek köszöntése </w:t>
      </w:r>
      <w:r>
        <w:rPr>
          <w:rFonts w:eastAsia="Times New Roman" w:cs="Calibri"/>
          <w:sz w:val="24"/>
          <w:szCs w:val="24"/>
          <w:lang w:eastAsia="hu-HU"/>
        </w:rPr>
        <w:t>(</w:t>
      </w:r>
      <w:r w:rsidRPr="004F1410">
        <w:rPr>
          <w:rFonts w:eastAsia="Times New Roman" w:cs="Calibri"/>
          <w:sz w:val="24"/>
          <w:szCs w:val="24"/>
          <w:lang w:eastAsia="hu-HU"/>
        </w:rPr>
        <w:t>50</w:t>
      </w:r>
      <w:r>
        <w:rPr>
          <w:rFonts w:eastAsia="Times New Roman" w:cs="Calibri"/>
          <w:sz w:val="24"/>
          <w:szCs w:val="24"/>
          <w:lang w:eastAsia="hu-HU"/>
        </w:rPr>
        <w:t xml:space="preserve"> 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000 </w:t>
      </w:r>
      <w:r>
        <w:rPr>
          <w:rFonts w:eastAsia="Times New Roman" w:cs="Calibri"/>
          <w:sz w:val="24"/>
          <w:szCs w:val="24"/>
          <w:lang w:eastAsia="hu-HU"/>
        </w:rPr>
        <w:t>Ft)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eb/macska ivartalanítási programjával kapcsolatos pályázatok elbírálása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közüzemi szolgáltatókkal, tüzépekkel, </w:t>
      </w:r>
      <w:r>
        <w:rPr>
          <w:rFonts w:eastAsia="Times New Roman" w:cs="Calibri"/>
          <w:sz w:val="24"/>
          <w:szCs w:val="24"/>
          <w:lang w:eastAsia="hu-HU"/>
        </w:rPr>
        <w:t xml:space="preserve">központi dekoncentrált szervezetekkel, </w:t>
      </w:r>
      <w:r w:rsidRPr="004F1410">
        <w:rPr>
          <w:rFonts w:eastAsia="Times New Roman" w:cs="Calibri"/>
          <w:sz w:val="24"/>
          <w:szCs w:val="24"/>
          <w:lang w:eastAsia="hu-HU"/>
        </w:rPr>
        <w:t>HKSZK–val</w:t>
      </w:r>
      <w:r>
        <w:rPr>
          <w:rFonts w:eastAsia="Times New Roman" w:cs="Calibri"/>
          <w:sz w:val="24"/>
          <w:szCs w:val="24"/>
          <w:lang w:eastAsia="hu-HU"/>
        </w:rPr>
        <w:t xml:space="preserve">, állatorvosokkal </w:t>
      </w:r>
      <w:r w:rsidRPr="004F1410">
        <w:rPr>
          <w:rFonts w:eastAsia="Times New Roman" w:cs="Calibri"/>
          <w:sz w:val="24"/>
          <w:szCs w:val="24"/>
          <w:lang w:eastAsia="hu-HU"/>
        </w:rPr>
        <w:t>egyedi megállapodás kötése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egyéb állami szervekkel </w:t>
      </w:r>
      <w:r w:rsidRPr="004F1410">
        <w:rPr>
          <w:rFonts w:eastAsia="Times New Roman" w:cs="Calibri"/>
          <w:sz w:val="24"/>
          <w:szCs w:val="24"/>
          <w:lang w:eastAsia="hu-HU"/>
        </w:rPr>
        <w:t>adategyeztetés, adatszolgáltatás</w:t>
      </w:r>
    </w:p>
    <w:p w:rsidR="009309B1" w:rsidRPr="004F1410" w:rsidRDefault="009309B1" w:rsidP="009309B1">
      <w:pPr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A szakbizottság alábbi hatásköreihez kapcsolódó előkészítő, végrehajtó feladatok végzése: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rendkívüli és rendszeres települési támogatások egyedi méltányosságból történő megállapítása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bizottsági keret felhasználása támogatási szerződések útján, szociálpolitikai keret átcsoportosítása, felhasználásukról tájékoztatás kérése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jogosulatlanul és rosszhiszeműen igénybe vett ellátások megtérítésének megállapítása, elengedése és/vagy részletekben történő megfizetéséről rendelkezés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köztemetés költségének elengedéséről, csökkentéséről és/vagy részletekben történő visszafizetéséről való döntés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Bursa Hungarica felsőoktatási önkormányzati ösztöndíjpályázatok elbírálása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első lakáshoz jutók önkormányzati támogatása a 29/2015. (XI. 12.) számú rendelet alapján (szakiroda feladata a döntés előkészítése, végrehajtása, utalások, szerződések előkészítése)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szociális telek pályázatok alapján döntés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 </w:t>
      </w:r>
      <w:r w:rsidRPr="002D3C82">
        <w:rPr>
          <w:rFonts w:cs="Calibri"/>
          <w:sz w:val="24"/>
          <w:szCs w:val="24"/>
        </w:rPr>
        <w:t>13/2017. (VII. 06.)</w:t>
      </w:r>
      <w:r w:rsidRPr="002D3C82">
        <w:rPr>
          <w:rFonts w:ascii="Arial" w:hAnsi="Arial" w:cs="Arial"/>
          <w:b/>
        </w:rPr>
        <w:t xml:space="preserve"> </w:t>
      </w:r>
      <w:r w:rsidRPr="004F1410">
        <w:rPr>
          <w:rFonts w:eastAsia="Times New Roman" w:cs="Calibri"/>
          <w:sz w:val="24"/>
          <w:szCs w:val="24"/>
          <w:lang w:eastAsia="hu-HU"/>
        </w:rPr>
        <w:t>számú önkormányzati lakásrendelet alapján a hatáskörébe utalt feladatok tekintetében döntéshozatal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egészségügyi alap- és szakellátás esetében szakmai útmutatás és tájékoztatás kérése 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szociális alap- és szakellátások tekintetében szakmai útmutatás és tájékoztatás kérése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az intézmények működésében felmerülő szakmai változások előzetes egyeztetése 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intézményi térítési díjak szakmai vizsgálata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 </w:t>
      </w:r>
      <w:r>
        <w:rPr>
          <w:rFonts w:eastAsia="Times New Roman" w:cs="Calibri"/>
          <w:sz w:val="24"/>
          <w:szCs w:val="24"/>
          <w:lang w:eastAsia="hu-HU"/>
        </w:rPr>
        <w:t xml:space="preserve">Hajdúszoboszlói Gyermeksziget </w:t>
      </w:r>
      <w:r w:rsidRPr="004F1410">
        <w:rPr>
          <w:rFonts w:eastAsia="Times New Roman" w:cs="Calibri"/>
          <w:sz w:val="24"/>
          <w:szCs w:val="24"/>
          <w:lang w:eastAsia="hu-HU"/>
        </w:rPr>
        <w:t>Bölcsőde nyitva tartásának engedélyezése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Szociális alapszolgáltatások</w:t>
      </w:r>
    </w:p>
    <w:p w:rsidR="009309B1" w:rsidRPr="004F1410" w:rsidRDefault="009309B1" w:rsidP="009309B1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A szociális alapszolgáltatások a Hajdúszoboszlói Kistérségi Szociális, Család- és Gyermekjóléti Központ (továbbiakban HKSZK) intézmény egységei által ellátottak az alábbiak szerint: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szociális törvény és a végrehajtására kiadott jogszabályok, valamint a 8/2014. (IV. 24.) számú önkormányzati rendelet értelmében végzi a döntés előkészítő, javaslattevő, közreműködő és döntés végrehajtó feladatait gesztor önkormányzatként.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Hajdúszoboszlói Kistérségi Többcélú Társulás Társulási Tanácsával együttműködés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étkeztetés, házi segítségnyújtás, családsegítés 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támogató szolgálat, nappali ellátás (idősek klubja)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Család és Gyermekjóléti Központ működésének koordinálása, valamint az óvodai, iskolai szociális segítők munkájának összehangolása, esetkonferenciák szervezése a járás összes településén.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Közreműködés: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intézményi egységekben végzett szakmai munkáról szóló beszámoló értékelésében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intézményi egységek működése törvényességének vizsgálatában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szociális tervezési koncepció felülvizsgálatában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HKSZK SZMSZ-ének felülvizsgálatában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HKSZK szakmai egységének, szakmai programjának kidolgozásában, idősek klubja házirendjének kialakításában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szociális ellátások intézményi térítési díjának szakmai vizsgálata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személyi térítési díjak megállapítása ellen benyújtott fellebbezés vonatkozásában döntés előkészítés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éves költségvetés készítésénél a Hajdúszoboszló várost érintő működési hozzájárulás odaítélésében</w:t>
      </w: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Gyermekvédelmi pénzbe</w:t>
      </w:r>
      <w:r>
        <w:rPr>
          <w:rFonts w:cs="Calibri"/>
          <w:b/>
          <w:sz w:val="24"/>
          <w:szCs w:val="24"/>
        </w:rPr>
        <w:t>l</w:t>
      </w:r>
      <w:r w:rsidRPr="004F1410">
        <w:rPr>
          <w:rFonts w:cs="Calibri"/>
          <w:b/>
          <w:sz w:val="24"/>
          <w:szCs w:val="24"/>
        </w:rPr>
        <w:t>i és természetbeni ellátások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Döntés-előkészítő, javaslattevő és végrehajtó feladatok az alábbiak tekintetében: 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helyi g</w:t>
      </w:r>
      <w:r w:rsidRPr="004F1410">
        <w:rPr>
          <w:rFonts w:cs="Calibri"/>
          <w:sz w:val="24"/>
          <w:szCs w:val="24"/>
        </w:rPr>
        <w:t>yermekvédelmi, gyermekjóléti pénzbe</w:t>
      </w:r>
      <w:r>
        <w:rPr>
          <w:rFonts w:cs="Calibri"/>
          <w:sz w:val="24"/>
          <w:szCs w:val="24"/>
        </w:rPr>
        <w:t>l</w:t>
      </w:r>
      <w:r w:rsidRPr="004F1410">
        <w:rPr>
          <w:rFonts w:cs="Calibri"/>
          <w:sz w:val="24"/>
          <w:szCs w:val="24"/>
        </w:rPr>
        <w:t>i és természetbeni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ellátások szabályozásának előkészítése (rendelet-alkotás)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gyermekvédelmi és gyermekjóléti szolgáltatások éves átfogó értékelésének elkészítése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térítési díj, gondozási díj meghatározásának előkészítése</w:t>
      </w:r>
    </w:p>
    <w:p w:rsidR="009309B1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Polgármesteri hatáskörben: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gyermekétkeztetési térítési díjkedvezmény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lastRenderedPageBreak/>
        <w:t>beiskolázási támogatás megállapítása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babaköszöntő csomag ajándékozása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é</w:t>
      </w:r>
      <w:r>
        <w:rPr>
          <w:rFonts w:eastAsia="Times New Roman" w:cs="Calibri"/>
          <w:sz w:val="24"/>
          <w:szCs w:val="24"/>
          <w:lang w:eastAsia="hu-HU"/>
        </w:rPr>
        <w:t>lelmiszer és tisztasági csomag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egyedi megállapodás</w:t>
      </w:r>
      <w:r>
        <w:rPr>
          <w:rFonts w:eastAsia="Times New Roman" w:cs="Calibri"/>
          <w:sz w:val="24"/>
          <w:szCs w:val="24"/>
          <w:lang w:eastAsia="hu-HU"/>
        </w:rPr>
        <w:t>/szerződés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kötése</w:t>
      </w:r>
      <w:r>
        <w:rPr>
          <w:rFonts w:eastAsia="Times New Roman" w:cs="Calibri"/>
          <w:sz w:val="24"/>
          <w:szCs w:val="24"/>
          <w:lang w:eastAsia="hu-HU"/>
        </w:rPr>
        <w:t xml:space="preserve"> a szolgáltatókkal</w:t>
      </w:r>
    </w:p>
    <w:p w:rsidR="009309B1" w:rsidRDefault="009309B1" w:rsidP="009309B1">
      <w:pPr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Szakbizottság hatáskörében: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egyedi méltányosságból, rendkívüli települési támogatás megállapítása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oktatási-nevelési intézmény jelzésére gyermekétkeztetési térítési díjkedvezmény</w:t>
      </w:r>
    </w:p>
    <w:p w:rsidR="009309B1" w:rsidRPr="00231042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intézmény (bölcsőde) nyitva tartásának megállapítása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iker és többes ikergyermekek egyszeri és rendszeres támogatása</w:t>
      </w:r>
    </w:p>
    <w:p w:rsidR="009309B1" w:rsidRPr="004F1410" w:rsidRDefault="009309B1" w:rsidP="009309B1">
      <w:pPr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Jegyzői hatáskörben: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rendszeres gyermekvédelmi kedvezmény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rendszeres gyermekvédelmi kedvezményhez kapcsolódó pénzbeli ellátás, egyszeri </w:t>
      </w:r>
      <w:r>
        <w:rPr>
          <w:rFonts w:eastAsia="Times New Roman" w:cs="Calibri"/>
          <w:sz w:val="24"/>
          <w:szCs w:val="24"/>
          <w:lang w:eastAsia="hu-HU"/>
        </w:rPr>
        <w:t>pénzbeli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támogatás és pótlék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szünidei gyermekétkeztetés lebonyolításának előkészítése, szervezése és ellenőrzése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hátrányos és halmozottan hátrányos helyzet fennállásának megállapítása</w:t>
      </w:r>
    </w:p>
    <w:p w:rsidR="009309B1" w:rsidRPr="00231042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hozzátartozók közötti erőszak miatt alkalmazható eljárások a családvédelmi koordinációs felelős szerv (jegyző) döntései alapján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oktatási, nevelési intézményekkel adategyeztetés, adatszolgáltatás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HGSZI adategyeztetés, adatszolgáltatás (gyermekétkeztetési feladatok)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környezettanulmány készítése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Gyermekvédelmi szolgáltatások tekintetében</w:t>
      </w:r>
    </w:p>
    <w:p w:rsidR="009309B1" w:rsidRPr="004F1410" w:rsidRDefault="009309B1" w:rsidP="009309B1">
      <w:pPr>
        <w:spacing w:after="0" w:line="240" w:lineRule="auto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       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Bölcsődei ellátás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Önkormányzati tulajdonban lévő épület fenntartásának kérdéseiben előkészítő, javaslattevő szerepet tölt be. Közreműködik az intézmény nyilvántartásainak meghatározásában. Éves költségvetésének előkészítése. Lakossági panasz, észrevétel, kivizsgálása, döntés. Szakmai ellenőrzések végrehajtásában közreműködés és a fenntartói feladatok tekintetében előkészítő tevékenység.</w:t>
      </w: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HKSZK Család és Gyermekjóléti Központ, Család és Gyermekjóléti Szolgálat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 HKSZK szervezeti egységeivel kapcsolatban ugyanazon feladatok ellátása, mint az 5. pontban leírtak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hátrányos és halmozottan hátrányos helyzet megállapításának előkészítése során környezettanulmány készítése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értékelő adatlap kitöltése a gondozási szükséglethez kapcsolódó kiadások megállapításának előkészítése kapcsán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veszélyeztetettséget észlelő jelzőrendszeri együttműködés és a megbeszéléseken való részvétel, a törvényi változásokról történő tájékoztatással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lastRenderedPageBreak/>
        <w:t>adatszolgáltatás a gyermekvédelmi éves tanácskozáshoz</w:t>
      </w: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Gazdasági Bizottság tekintetében:</w:t>
      </w:r>
    </w:p>
    <w:p w:rsidR="009309B1" w:rsidRPr="004F1410" w:rsidRDefault="009309B1" w:rsidP="009309B1">
      <w:pPr>
        <w:spacing w:after="0" w:line="240" w:lineRule="auto"/>
        <w:rPr>
          <w:rFonts w:cs="Calibri"/>
          <w:b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:rsidR="009309B1" w:rsidRPr="004F1410" w:rsidRDefault="009309B1" w:rsidP="009309B1">
      <w:pPr>
        <w:spacing w:after="0" w:line="240" w:lineRule="auto"/>
        <w:ind w:left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 szakterülethez tartozó civil pályázatok támogatásával kapcsolatos feladatok végzése. </w:t>
      </w: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F1410" w:rsidRDefault="009309B1" w:rsidP="009309B1">
      <w:pPr>
        <w:numPr>
          <w:ilvl w:val="0"/>
          <w:numId w:val="15"/>
        </w:numPr>
        <w:spacing w:after="0" w:line="240" w:lineRule="auto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Egyéb feladatok </w:t>
      </w:r>
    </w:p>
    <w:p w:rsidR="009309B1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Default="009309B1" w:rsidP="009309B1">
      <w:pPr>
        <w:spacing w:after="0" w:line="240" w:lineRule="auto"/>
        <w:rPr>
          <w:rFonts w:cs="Calibri"/>
          <w:sz w:val="24"/>
          <w:szCs w:val="24"/>
        </w:rPr>
      </w:pPr>
    </w:p>
    <w:p w:rsidR="009309B1" w:rsidRPr="00474988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74988">
        <w:rPr>
          <w:rFonts w:eastAsia="Times New Roman" w:cs="Calibri"/>
          <w:sz w:val="24"/>
          <w:szCs w:val="24"/>
          <w:lang w:eastAsia="hu-HU"/>
        </w:rPr>
        <w:t xml:space="preserve">A területhez tartozó szakbizottság munkájának összehangolása, adminisztratív feladatok </w:t>
      </w:r>
      <w:r>
        <w:rPr>
          <w:rFonts w:eastAsia="Times New Roman" w:cs="Calibri"/>
          <w:sz w:val="24"/>
          <w:szCs w:val="24"/>
          <w:lang w:eastAsia="hu-HU"/>
        </w:rPr>
        <w:t>teljeskörű végzése.</w:t>
      </w:r>
    </w:p>
    <w:p w:rsidR="009309B1" w:rsidRPr="00474988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74988">
        <w:rPr>
          <w:rFonts w:eastAsia="Times New Roman" w:cs="Calibri"/>
          <w:sz w:val="24"/>
          <w:szCs w:val="24"/>
          <w:lang w:eastAsia="hu-HU"/>
        </w:rPr>
        <w:t>Hajdúszoboszlói Kistérségi Többcélú Társulás számára a területet ér</w:t>
      </w:r>
      <w:r>
        <w:rPr>
          <w:rFonts w:eastAsia="Times New Roman" w:cs="Calibri"/>
          <w:sz w:val="24"/>
          <w:szCs w:val="24"/>
          <w:lang w:eastAsia="hu-HU"/>
        </w:rPr>
        <w:t>intő szakmai feladatok ellátása.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Széles körben együttműködés az alábbi szervezetekkel: Szociálpolitikai Kerekasztal, NRSZH, Hajdú-Bihar Megyei Kormányhivatal Hajdúszoboszlói Járási Hivatal Hajdú-Bihar Megyei Kormányhivatal Gyámügyi és Igazságügyi </w:t>
      </w:r>
      <w:r>
        <w:rPr>
          <w:rFonts w:eastAsia="Times New Roman" w:cs="Calibri"/>
          <w:sz w:val="24"/>
          <w:szCs w:val="24"/>
          <w:lang w:eastAsia="hu-HU"/>
        </w:rPr>
        <w:t>Főosztály, Magyar Államkincstár.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Társhatóságok, bíróságok részére környezettanulm</w:t>
      </w:r>
      <w:r>
        <w:rPr>
          <w:rFonts w:eastAsia="Times New Roman" w:cs="Calibri"/>
          <w:sz w:val="24"/>
          <w:szCs w:val="24"/>
          <w:lang w:eastAsia="hu-HU"/>
        </w:rPr>
        <w:t>ány készítése, adatszolgáltatás.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Kábítószer Egyeztető Fórum (KEF) megalakulásának előkészítése, felállítása, </w:t>
      </w:r>
      <w:r>
        <w:rPr>
          <w:rFonts w:eastAsia="Times New Roman" w:cs="Calibri"/>
          <w:sz w:val="24"/>
          <w:szCs w:val="24"/>
          <w:lang w:eastAsia="hu-HU"/>
        </w:rPr>
        <w:t>koordináló feladatok végzése.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6D5FA5">
        <w:rPr>
          <w:rFonts w:eastAsia="Times New Roman" w:cs="Calibri"/>
          <w:sz w:val="24"/>
          <w:szCs w:val="24"/>
          <w:lang w:eastAsia="hu-HU"/>
        </w:rPr>
        <w:t>Az önkormányzati esélyegyenlőségi program (HEP) elkészítése, kezelése</w:t>
      </w:r>
      <w:r>
        <w:rPr>
          <w:rFonts w:eastAsia="Times New Roman" w:cs="Calibri"/>
          <w:sz w:val="24"/>
          <w:szCs w:val="24"/>
          <w:lang w:eastAsia="hu-HU"/>
        </w:rPr>
        <w:t>, felülvizsgálatának szervezése.</w:t>
      </w:r>
    </w:p>
    <w:p w:rsidR="009309B1" w:rsidRPr="006D5FA5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Szociális Szolgáltatási-tervezési Koncepció elkészítése, kezelése.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„Csőd” törvény által meghatározott feladatok, igazolások kiadása, végrehajtási szakaszba való belépési nyilatkozat készítése, pénzintézetekkel és végrehajtóval való kapcsolattartás, esetleg</w:t>
      </w:r>
      <w:r>
        <w:rPr>
          <w:rFonts w:eastAsia="Times New Roman" w:cs="Calibri"/>
          <w:sz w:val="24"/>
          <w:szCs w:val="24"/>
          <w:lang w:eastAsia="hu-HU"/>
        </w:rPr>
        <w:t>es környezettanulmány készítése.</w:t>
      </w:r>
    </w:p>
    <w:p w:rsidR="009309B1" w:rsidRPr="00BE57D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Családi Csődvédelmi Szolgálat aktív tagjaként a szolgálattal környezettanulmányok készítése.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Informatikai rendszerek (SZOCINFO, </w:t>
      </w:r>
      <w:r>
        <w:rPr>
          <w:rFonts w:eastAsia="Times New Roman" w:cs="Calibri"/>
          <w:sz w:val="24"/>
          <w:szCs w:val="24"/>
          <w:lang w:eastAsia="hu-HU"/>
        </w:rPr>
        <w:t>ASP,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Szociális Regiszter, PTR</w:t>
      </w:r>
      <w:r>
        <w:rPr>
          <w:rFonts w:eastAsia="Times New Roman" w:cs="Calibri"/>
          <w:sz w:val="24"/>
          <w:szCs w:val="24"/>
          <w:lang w:eastAsia="hu-HU"/>
        </w:rPr>
        <w:t>, CST INFO, EPER Bursa program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) kezelése 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Népkonyhával kapcsolatos feladatok koordinálása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Bűnmegelőzéséi Bizottságban való részvétel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Civil Szervezetekkel való együttműködés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területet éríntő pályázatok előkészítésében való részvétel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Hozzátartozók közötti erőszak megakadályozására a jegyző, mint családvédelmi koordinációért felelős szerv által teendő feladatok meghatározása, az eljárásrend és az ügyekben alkalmazható dokumentációk kialakítása.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A városban élő szépkorú (90, 95, 100 éves) lakosság körében, aki arra igényt tart, az önkormányzat nevében a személyes köszöntést megszervezi.</w:t>
      </w:r>
    </w:p>
    <w:p w:rsidR="009309B1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 xml:space="preserve">A hivatal és főleg a szakmai iroda a veszélyeztetettséget észlelő jelzőrendszer tagja, feladata elsősorban veszélyhelyzet elhárítására szakmai egyeztetés és tanácsadás, a jelzőrendszeri havi rendszerességgel tartott megbeszéléseken való aktív részvétel, a </w:t>
      </w:r>
      <w:r>
        <w:rPr>
          <w:rFonts w:eastAsia="Times New Roman" w:cs="Calibri"/>
          <w:sz w:val="24"/>
          <w:szCs w:val="24"/>
          <w:lang w:eastAsia="hu-HU"/>
        </w:rPr>
        <w:lastRenderedPageBreak/>
        <w:t>jogszabályi változásokról eseti és rendszeres jelleggel tájékoztatás nyújtása a területet érintő intézmények és szolgáltatók felé.</w:t>
      </w:r>
    </w:p>
    <w:p w:rsidR="009309B1" w:rsidRPr="004F1410" w:rsidRDefault="009309B1" w:rsidP="009309B1">
      <w:pPr>
        <w:numPr>
          <w:ilvl w:val="0"/>
          <w:numId w:val="11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Kötelező adatszolgáltatások a KSH felé, 1201, 1206, 1210 számú adatlapok, a helyi hatósági statisztikák, a szünidei gyermekétkeztetés feladatához kapcsolódóan normatíva igénylése, követése, elszámolása.</w:t>
      </w:r>
    </w:p>
    <w:p w:rsidR="009309B1" w:rsidRDefault="009309B1">
      <w:pPr>
        <w:spacing w:after="0" w:line="240" w:lineRule="auto"/>
        <w:rPr>
          <w:rFonts w:eastAsia="Times New Roman" w:cs="Calibri"/>
          <w:color w:val="0070C0"/>
          <w:sz w:val="32"/>
          <w:szCs w:val="32"/>
          <w:lang w:eastAsia="en-GB"/>
        </w:rPr>
      </w:pPr>
      <w:r>
        <w:br w:type="page"/>
      </w:r>
    </w:p>
    <w:p w:rsidR="00BD7B97" w:rsidRPr="00170F57" w:rsidRDefault="004F1410" w:rsidP="00801FE6">
      <w:pPr>
        <w:pStyle w:val="Cmsor1"/>
      </w:pPr>
      <w:bookmarkStart w:id="6" w:name="_Toc139964630"/>
      <w:r w:rsidRPr="00170F57">
        <w:lastRenderedPageBreak/>
        <w:t>Gazdasági Iroda feladat- és hatáskörei</w:t>
      </w:r>
      <w:bookmarkEnd w:id="6"/>
    </w:p>
    <w:p w:rsidR="004F1410" w:rsidRPr="00170F57" w:rsidRDefault="004F1410" w:rsidP="007F7835">
      <w:pPr>
        <w:spacing w:after="0" w:line="240" w:lineRule="auto"/>
        <w:rPr>
          <w:rFonts w:cs="Calibri"/>
          <w:b/>
          <w:color w:val="0000FF"/>
          <w:sz w:val="24"/>
          <w:szCs w:val="24"/>
        </w:rPr>
      </w:pPr>
    </w:p>
    <w:p w:rsidR="00BD7B97" w:rsidRPr="00170F57" w:rsidRDefault="00BE1173" w:rsidP="0065301C">
      <w:pPr>
        <w:pStyle w:val="Cmsor2"/>
      </w:pPr>
      <w:bookmarkStart w:id="7" w:name="_Toc139964631"/>
      <w:r w:rsidRPr="00170F57">
        <w:t>K</w:t>
      </w:r>
      <w:r w:rsidR="004F1410" w:rsidRPr="00170F57">
        <w:t>öltségvetés és Számvitel feladat- és hatáskörei</w:t>
      </w:r>
      <w:bookmarkEnd w:id="7"/>
      <w:r w:rsidR="004F1410" w:rsidRPr="00170F57">
        <w:t xml:space="preserve"> </w:t>
      </w:r>
    </w:p>
    <w:p w:rsidR="00BD7B97" w:rsidRPr="00170F57" w:rsidRDefault="00BD7B97" w:rsidP="007F783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BD7B97" w:rsidRPr="00170F57" w:rsidRDefault="00BD7B97" w:rsidP="007F7835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Az önkormányzat, a polgármesteri hivatal, a nemzetiségi önkormányzatok és a hozzá rendelt önállóan működő költségvetési szervek működtetéséért, a költségvetés tervezéséért, az előirányzatok módosításának, átcsoportosításának és felhasználásának (gazdálkodás) végrehajtásáért, a finanszírozási, adatszolgáltatási, beszámolási feladatok teljesítéséért, valamint a pénzügyi-számviteli rend betartásáért felelős szervezeti egység.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csoport önálló ügyrenddel rendelkezik, mely tartalmazza az irányításra, a felügyeletre, és a csoport vezetésére vonatkozó legfontosabb szabályokat, a belső munkamegosztást, a feladatokat, a kiadmányozás, a helyettesítés rendjét, valamint a költségvetés készítésére és végrehajtására vonatkozó szabályozást.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Calibri"/>
          <w:b/>
          <w:sz w:val="24"/>
          <w:szCs w:val="24"/>
        </w:rPr>
      </w:pPr>
      <w:r w:rsidRPr="00D126DE">
        <w:rPr>
          <w:rFonts w:cs="Calibri"/>
          <w:b/>
          <w:sz w:val="24"/>
          <w:szCs w:val="24"/>
        </w:rPr>
        <w:t>Költségvetési feladatai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Döntésre előkészíti az önkormányzat költségvetési rendelet-tervezetét, a költségvetési rendelet módosításainak tervezetét.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Szervezi a költségvetés végrehajtását.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Előkészíti az önkormányzat költségvetését érintő előterjesztéseket.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Elszámolja az önkormányzat költségvetési pénzmaradványát, javaslatot tesz a felhasználásra.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normatív állami támogatás és egyéb központi támogatásokhoz adatot gyűjt, továbbítja az államkincstárhoz és azzal a beszámoló keretében elszámol.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Előterjesztést készít az önálló költségvetési intézmények költségvetést érintő módosításairól.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Előterjesztést készít az intézményi térítési díjak módosítására.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Vezeti az önkormányzat és intézményei előirányzat nyilvántartását kiemelt előirányzati szinten.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az önkormányzat önállóan gazdálkodó intézményeinek elemi költségvetése összeállításával kapcsolatos feladatok előkészítéséről.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Felülvizsgálja az önállóan gazdálkodó intézmények elemi költségvetését, gondoskodik az államkincstárhoz való továbbításukról.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Az államkincstár szakmai útmutatása alapján felülvizsgálja az önkormányzati intézmények havi és negyedéves adatszolgáltatásait, határidőben továbbítja azokat az államkincstár felé.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havi, negyedéves és éves intézményi beszámolók összeállításához szakmai iránymutatást ad, gondoskodik a beszámolók átvételéről, felülvizsgálatáról, és az államkincstárhoz való továbbításáról.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képviselő-testület igényeinek megfelelően részt vesz a költségvetés helyzetéről szóló beszámolók elkészítésében.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lastRenderedPageBreak/>
        <w:t>Együttműködési megállapodás alapján ellátja a nemzetiségi önkormányzatok gazdálkodásának feladatait.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Együttműködési megállapodás alapján ellátja a hozzá rendelt önállóan működő költségvetési intézmény gazdálkodási feladatait.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Jogszabály alapján ellátja a kistérségi többcélú társulás teljes költségvetési-gazdálkodási feladatait (költségvetés készítése, könyvelés, havi-negyedéves adatszolgáltatások elkészítése, beszámolás, intézményi számfejtések stb.).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Figyelemmel kíséri az intézmények gazdálkodásának szabályszerűségét a jóváhagyott előirányzatok felhasználása vonatkozásában.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Teljesíti az önkormányzattal és intézményeivel kapcsolatos valamennyi pénzügyi adatszolgáltatást (költségvetési jelentés és mérlegjelentés).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Pénzügyi szempontból egyezteti és karbantartja az intézmények törzskönyvi nyilvántartását.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jegyző útmutatása és a személyügyi referens adatai alapján tervezi a polgármesteri hivatal bér/járulék/dologi kiadásait.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Segítséget nyújt a hivatali és az önkormányzati feladatokra tervezett előirányzatokhoz.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Calibri"/>
          <w:b/>
          <w:sz w:val="24"/>
          <w:szCs w:val="24"/>
        </w:rPr>
      </w:pPr>
      <w:r w:rsidRPr="00D126DE">
        <w:rPr>
          <w:rFonts w:cs="Calibri"/>
          <w:b/>
          <w:sz w:val="24"/>
          <w:szCs w:val="24"/>
        </w:rPr>
        <w:t>Pénzügyi, számviteli feladatai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az önkormányzat finanszírozási ütemtervét.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Nyilvántartja a költségvetés előirányzataihoz vállalt kötelezettségeket.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Intézi az önkormányzat és a polgármesteri hivatal bevételei beszedésével kapcsolatos pénzügyi teendőket, a számlakibocsátást.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Vezeti a bevételekhez kapcsolódó analitikus nyilvántartásokat. Ezzel kapcsolatosan adatot szolgáltat a társirodák felé.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 költségvetés végrehajtására vonatkozó kötelezettségvállalások pénzügyi teljesítését (számlák, egyéb határozatok kifizetése).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Kifizetések teljesítése előtt elvégzi a jogszabályok szerinti ellenőrzést (számla, egyéb bizonylat alaki és tartalmi követelményeknek való megfelelés, teljesítés igazolás ellenőrzése stb.).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Előkészíti a hitel igénybevételéhez szükséges dokumentációt, közreműködik a hitelszerződések előkészítésében, gondoskodik a hitelek és kamatok törlesztéséről és nyilvántartásáról.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Intézi az átmenetileg szabad pénzeszközök lekötését.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Nyilvántartja az önkormányzat tulajdonában lévő értékpapírokat, vagyoni befektetéséket.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 házipénztár működésével kapcsolatos feladatokat.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 munkáltatói támogatásokkal kapcsolatos nyilvántartásokat.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az ÁFÁ-val, egyéb állami adókkal kapcsolatos pénzügyi és nyilvántartási feladatokat. Elkészíti a bevallásokat, gondoskodik azok befizetéséről, visszaigényléséről.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lastRenderedPageBreak/>
        <w:t>Gondoskodik a segélyeket terhelő SZJA és járulék fizetési kötelezettség megállapításáról.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segélyek kifizetéséről.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Visszaigényli a kifizetések alapján az önkormányzatot megillető állami támogatást (közműfejlesztési hozzájárulás, segélyek, bérkiegészítése, pótlékok stb.).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mezőőrség, közfoglalkoztatottak, bér-támogatottak stb. kifizetéséről és azok visszaigényléséről.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VGZRt. feladása alapján nyilvántartja az önkormányzati bérlakások bevételeit és a kapcsolatos kiadásokat.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Beszámol a polgármesteri hivatal, önkormányzat bér/járulék/dologi előirányzatainak teljesüléséről.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 xml:space="preserve">Gondoskodik a megbízási díjak, tiszteletdíjak, egyéb személyi jellegű kifizetések számfejtéséről, az ezekhez kapcsolódó nyilvántartások vezetéséről, a szükséges egyeztetések elvégzéséről. 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Végzi a megbízási díjakhoz kapcsolódó jogviszonyok rögzítését a KIRA rendszerben.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</w:t>
      </w:r>
      <w:r w:rsidRPr="00D126DE">
        <w:rPr>
          <w:rFonts w:cs="Calibri"/>
          <w:sz w:val="24"/>
          <w:szCs w:val="24"/>
        </w:rPr>
        <w:tab/>
        <w:t>a béren kívüli juttatások számfejtéséről, nyilvántartásáról, elszámolásáról.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Az államháztartáson kívülre nyújtott önkormányzati támogatásokról nyilvántartást vezet, végzi a támogatási szerződés szerinti elszámoltatást.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főkönyvi könyvelés és az analitikus nyilvántartások egyeztetéséről.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Kimutatást készít a hitelállomány alakulásáról a féléves- negyedéves adatszolgáltatásokhoz, éves beszámolókhoz, valamint a költségvetéshez.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Adatot szolgáltat a költségvetési rendelethez a többéves kihatással járó kötelezettségekről.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beszámoló készítésekor adatot szolgáltat a hosszú lejáratú kötelezettségek rövid lejáratú kötelezettségekbe történő átvezetéséhez.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Havonta elkészíti a kincstár által megküldött adatok alapján a bérfeladást, a kapcsolódó függő számlák egyeztetésével.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 munkáltatói jövedelemigazolásokkal kapcsolatos feladatokat.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 hivatal és a gazdaságilag hozzárendelt szervek mérleghez kapcsolódó leltárát, vezeti a szükséges nyilvántartásokat.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hivatal és a dolgozók mobiltelefonjainak nyilvántartásáról, használatuk továbbszámlázásáról.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az önkormányzati üdülő üzemeltetésével kapcsolatos kiadásokat, beosztja a turnusokat, beszedi a bérleti díj bevételeket.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Értékbeni nyilvántartást vezet az önkormányzat vagyonáról, gondoskodik annak az analitikával és az ingatlan vagyon kataszterrel való egyezőségéről.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Feladás alapján térítésmentes átadás-átvételről elkészíti az alapbizonylatokat.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Számfejti, kifizeti a kiküldetéssel kapcsolatos valuta-elszámolásokat.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Elvégzi az állami bérszámfejtő program (KIRA) hozzáférési jogosultságának kialakítását, karbantartását.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városi egységes számviteli rendszer kialakítása és használata érdekében végzi a ASP-KASZPER ÉS ETRIUSZ program teljes törzsadatának kialakítását, karbantartását (felhasználók, főkönyvi számlák, partnerek, számviteli kódok, előirányzati elemek stb.).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numPr>
          <w:ilvl w:val="0"/>
          <w:numId w:val="12"/>
        </w:numPr>
        <w:spacing w:after="0" w:line="240" w:lineRule="auto"/>
        <w:ind w:left="714" w:hanging="357"/>
        <w:jc w:val="both"/>
        <w:rPr>
          <w:rFonts w:cs="Calibri"/>
          <w:b/>
          <w:sz w:val="24"/>
          <w:szCs w:val="24"/>
        </w:rPr>
      </w:pPr>
      <w:r w:rsidRPr="00D126DE">
        <w:rPr>
          <w:rFonts w:cs="Calibri"/>
          <w:b/>
          <w:sz w:val="24"/>
          <w:szCs w:val="24"/>
        </w:rPr>
        <w:t>Egyéb feladatai</w:t>
      </w: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 kötelezettség-vállalásokkal kapcsolatos ellenjegyzéseket.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Végzi az utalványkészítési, érvényesítési, könyvelési feladatokat.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bankszámlákkal kapcsolatos adminisztrációs feladatokról (bankszámla nyitás, megszűntetés, bankkártyák adminisztrációja stb).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Végzi az üzemanyag-kártyákkal kapcsolatos valamennyi adminisztrációs feladatot.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Ellátja az önkormányzat Európai Uniós támogatással megvalósuló projektekhez kapcsolódó költségvetési tervezési feladatokat.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Végzi az Európai Uniós támogatással megvalósuló projektekhez kapcsolódó pénzügyi feladatokat, vezeti a kapcsolódó nyilvántartásokat.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pályázatokon nyert támogatások lehívásáról, az ezzel kapcsolatos bankszámlanyitási feladatokról.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Biztosítja a költségvetési intézmények pénzellátását a „kiskincstári” finanszírozás keretében, nyilvántartja és összesíti a kifizetéshez szükséges heti ütemterveket.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Figyelemmel kíséri a költségvetési intézmények önkormányzati finanszírozásának alakulását.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és aktualizálja a polgármesteri hivatal és a gazdaságilag hozzárendelt szervek számviteli szabályzatait (számviteli politika, számlarend, pénzkezelési szabályzat stb.), hatályba lépésüket követően gondoskodik azok betartásáról illetve betartatásáról.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azokat a számviteli belső szabályozókat, melyeket az Európai Uniós és egyéb projektek előírnak.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az adott évi költségvetési rendeletben jóváhagyott előirányzatok terhére az egyes támogatott szervezetekkel kötendő – szakirodákhoz nem tartozó – támogatási szerződéseket.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az önkormányzat költségvetésének végrehajtásáról szóló beszámolók elkészítéséről, valamint a zárszámadás összeállításáról.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az elemi költségvetést és beszámolót, továbbítja az államkincstár felé.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 választással, népszavazással kapcsolatos pénzügyi elszámolásokat.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Nyomon követi az állami informatikai rendszerek (e-Adat, EBR42, ÖNEGM) változásait, kapott adatokat továbbítja a társirodához/intézményhez; a kapott adatokat feltölti a rendszerbe; elvégzi az ehhez kapcsolódó adatszolgáltatásokat.</w:t>
      </w:r>
    </w:p>
    <w:p w:rsidR="00DF1B3B" w:rsidRPr="00D126DE" w:rsidRDefault="00DF1B3B" w:rsidP="00DF1B3B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Kapcsolatot tart az önkormányzati intézményeken túl a járási hivatallal (közfoglalkoztatás, vagyonhasználat), Magyar Államkincstárral, OTP Nyrt.-vel, E-Közig Zrt.-vel, valamennyi beszállítóval és önkormányzati támogatással érintett államháztartáson kívüli szervezettel.</w:t>
      </w:r>
    </w:p>
    <w:p w:rsidR="00EC4AF6" w:rsidRPr="00097494" w:rsidRDefault="00DF1B3B" w:rsidP="004C62CF">
      <w:pPr>
        <w:pStyle w:val="Cmsor2"/>
        <w:rPr>
          <w:sz w:val="24"/>
          <w:szCs w:val="24"/>
        </w:rPr>
      </w:pPr>
      <w:r>
        <w:br w:type="page"/>
      </w:r>
    </w:p>
    <w:p w:rsidR="004F1410" w:rsidRPr="00170F57" w:rsidRDefault="004F1410" w:rsidP="0065301C">
      <w:pPr>
        <w:pStyle w:val="Cmsor1"/>
      </w:pPr>
      <w:bookmarkStart w:id="8" w:name="_Toc139964632"/>
      <w:r w:rsidRPr="00170F57">
        <w:lastRenderedPageBreak/>
        <w:t>Igazgatási Iroda feladat- és hatáskörei</w:t>
      </w:r>
      <w:bookmarkEnd w:id="8"/>
      <w:r w:rsidRPr="00170F57">
        <w:t xml:space="preserve"> </w:t>
      </w:r>
    </w:p>
    <w:p w:rsidR="004F1410" w:rsidRPr="004F1410" w:rsidRDefault="004F1410" w:rsidP="004F1410">
      <w:pPr>
        <w:spacing w:after="0" w:line="240" w:lineRule="auto"/>
        <w:rPr>
          <w:rFonts w:cs="Calibri"/>
          <w:b/>
          <w:sz w:val="24"/>
          <w:szCs w:val="24"/>
        </w:rPr>
      </w:pPr>
    </w:p>
    <w:p w:rsidR="004F1410" w:rsidRPr="004F1410" w:rsidRDefault="004F1410" w:rsidP="004F1410">
      <w:pPr>
        <w:spacing w:after="0" w:line="240" w:lineRule="auto"/>
        <w:rPr>
          <w:rFonts w:cs="Calibri"/>
          <w:b/>
          <w:sz w:val="24"/>
          <w:szCs w:val="24"/>
        </w:rPr>
      </w:pP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 xml:space="preserve">Intézi a </w:t>
      </w:r>
      <w:r w:rsidRPr="004F1410">
        <w:rPr>
          <w:rFonts w:eastAsia="Times New Roman" w:cs="Calibri"/>
          <w:sz w:val="24"/>
          <w:szCs w:val="24"/>
          <w:lang w:eastAsia="hu-HU"/>
        </w:rPr>
        <w:t>jegyzői</w:t>
      </w:r>
      <w:r w:rsidRPr="004F1410">
        <w:rPr>
          <w:rFonts w:cs="Calibri"/>
          <w:sz w:val="24"/>
          <w:szCs w:val="24"/>
        </w:rPr>
        <w:t xml:space="preserve"> hatáskörben lévő birtokvédelmi ügyeket.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Lefolytatja a közösségi együttélés alapvető szabályait sértő magatartásokkal kapcsolatos eljárásokat.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Ellátja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a nem üzleti célú közösségi, szabadidős szálláshely-szolgáltatással kapcsolatos jegyzői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Az egyéb szálláshely szolgáltatás kivételével ellátja a szálláshely-szolgáltatási tevékenységgel összefüggő jegyzői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 telepengedély, illetve a telep létesítésének bejelentése alapján gyakorolható egyes termelő és szolgáltató tevékenységek körzetközponti jegyzői feladatait.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 zenés, táncos rendezvények működésének biztonságosabbá tételéről szóló kormányrendeletben meghatározott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az általános környezetvédelemmel kapcsolatos jegyzői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 zaj-és rezgésvédelemmel kapcsolatos jegyzői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Dönt a zajkibocsátási határértékről a zajterhelési, valamint a zajkibocsátási határértékek megállapításáról szóló miniszteri rendelet alapján.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Intézi a kereskedelmi tevékenységekkel kapcsolatos jegyzői hatáskörben lévő eljárásokat.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Ellenőrzi a kereskedelmi tevékenységre, a kereskedelmet kiszolgáló szolgáltató tevékenységekre, valamint a kereskedelmi jellegű turisztikai szolgáltatási tevékenységekre vonatkozó jogszabály és hatósági előírások megtartását, valamint eljár ezek megsértése esetén.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Védett természeti területen jegyzői hatáskörben lévő intézkedéseket foganatosít.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Védett természeti területre közvetlen kihatással lévő vagy azt közvetlenül érintő más hatósági eljárás során – helyi jelentőségű védett természeti terület esetén – természetvédelmi szakhatóságként működik közre.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Intézi a hagyatéki eljárással kapcsolatos jegyzői feladatokat (hagyatéki, póthagyatéki ügyek).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Hagyatéki eljárás során szükség szerint biztosítási intézkedést tesz.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 termőföldre vonatkozó elővásárlási és előhaszonbérleti jog gyakorlásával összefüggő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Ellátja a hirdetmények kifüggesztésével kapcsolatos feladatokat. 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Szervezi</w:t>
      </w:r>
      <w:r w:rsidRPr="004F1410">
        <w:rPr>
          <w:rFonts w:eastAsia="Times New Roman" w:cs="Calibri"/>
          <w:sz w:val="24"/>
          <w:szCs w:val="24"/>
          <w:lang w:eastAsia="hu-HU"/>
        </w:rPr>
        <w:t xml:space="preserve"> az állampolgársági </w:t>
      </w:r>
      <w:r>
        <w:rPr>
          <w:rFonts w:eastAsia="Times New Roman" w:cs="Calibri"/>
          <w:sz w:val="24"/>
          <w:szCs w:val="24"/>
          <w:lang w:eastAsia="hu-HU"/>
        </w:rPr>
        <w:t>esküt</w:t>
      </w:r>
      <w:r w:rsidRPr="004F1410">
        <w:rPr>
          <w:rFonts w:eastAsia="Times New Roman" w:cs="Calibri"/>
          <w:sz w:val="24"/>
          <w:szCs w:val="24"/>
          <w:lang w:eastAsia="hu-HU"/>
        </w:rPr>
        <w:t>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Átvezeti a nyilvántartáson a születési, a házassági, a halotti, valamint a bejegyzett élettársi kapcsolatok anyakönyvében rögzített jogszabályban meghatározott 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Intézi az anyakönyvi igazgatással összefüggő ügyeket.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Közreműködik a házasságkötésnél, és a bejegyzett élettársi kapcsolat létesítésénél.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az Elektronikus Anyakönyvi Rendszer munkakosarába érkező, valamint a használatához kapcsolódó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Kijavítja, vagy kiegészíti a lezárt alap-, illetőleg az utólagos bejegyzést.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Ellátja a névviseléssel, névmódosítással és névváltoztatással összefüggő feladatokat.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Végzi a jogszabályban meghatározott esetekben az újbóli anyakönyvezést.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 hazai anyakönyvezéssel összefüggő feladatokat.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lastRenderedPageBreak/>
        <w:t xml:space="preserve">Ellátja a születéssel, házasságkötéssel, bejegyzett élettársi kapcsolat létesítésével, halálesettel kapcsolatos anyakönyvi feladatokat.  </w:t>
      </w:r>
    </w:p>
    <w:p w:rsidR="00097494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Teljes hatályú apai elismerő nyilatkozatot vesz fel.</w:t>
      </w:r>
    </w:p>
    <w:p w:rsidR="00097494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Átvezeti a személyi adat-és lakcímnyilvántartásban az anyakönyvi eseményekkel összefüggő változásokat.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Gondoskodik az anyakönyvek és az alapiratok megfelelő őrzéséről.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Kezeli a talált tárgyakat.</w:t>
      </w:r>
    </w:p>
    <w:p w:rsidR="00097494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Hatósági bizonyítványt ad ki.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Ellátja a társasház működésének, a társasház szerveinek és e szervek működésének törvényességi felügyeletét.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Elvégzi a gondnokoltak és a gyámság alá helyezettek ingó- és ingatlan vagyonának leltározását.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Nyilvántartásba veszi a méhészeket, és aktualizálja a nyilvántartásukat.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Ellátja az állategészségüggyel, állatvédelemmel kapcsolatos jegyzői feladatokat.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 xml:space="preserve">Az állatvédelmi és az állattartási szabályok megszegése esetén az állattartást megtilthatja, korlátozhatja, valamint kötelezheti az állattartót meghatározott cselekmény végzésére, tűrésére vagy abbahagyására. 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Kiszabja az állatvédelmi bírságot.</w:t>
      </w:r>
      <w:r w:rsidRPr="00D27915">
        <w:rPr>
          <w:sz w:val="24"/>
          <w:szCs w:val="24"/>
          <w:lang w:eastAsia="hu-HU"/>
        </w:rPr>
        <w:t>Ellátja a vadkár, vadászati kár, valamint vadban okozott kár megtérítése iránti igénnyel kapcsolatos jegyzői feladatokat.</w:t>
      </w:r>
      <w:r w:rsidRPr="004F1410">
        <w:rPr>
          <w:lang w:eastAsia="hu-HU"/>
        </w:rPr>
        <w:t>.</w:t>
      </w:r>
    </w:p>
    <w:p w:rsidR="00097494" w:rsidRPr="004F1410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Átvezeti a közterület elnevezés változásait, aktualizálja a címnyilvántartást.</w:t>
      </w:r>
    </w:p>
    <w:p w:rsidR="00097494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 w:rsidRPr="004F1410">
        <w:rPr>
          <w:rFonts w:eastAsia="Times New Roman" w:cs="Calibri"/>
          <w:sz w:val="24"/>
          <w:szCs w:val="24"/>
          <w:lang w:eastAsia="hu-HU"/>
        </w:rPr>
        <w:t>Ellátja a veszélyes és a veszélyesnek minősített eb tartásának engedélyezéséhez kapcsolódó jogszabályban meghatározott feladatokat.</w:t>
      </w:r>
    </w:p>
    <w:p w:rsidR="00097494" w:rsidRDefault="00097494" w:rsidP="00097494">
      <w:pPr>
        <w:numPr>
          <w:ilvl w:val="0"/>
          <w:numId w:val="33"/>
        </w:numPr>
        <w:spacing w:after="0" w:line="240" w:lineRule="auto"/>
        <w:ind w:left="357" w:hanging="357"/>
        <w:jc w:val="both"/>
        <w:rPr>
          <w:rFonts w:eastAsia="Times New Roman" w:cs="Calibri"/>
          <w:sz w:val="24"/>
          <w:szCs w:val="24"/>
          <w:lang w:eastAsia="hu-HU"/>
        </w:rPr>
      </w:pPr>
      <w:r>
        <w:rPr>
          <w:rFonts w:eastAsia="Times New Roman" w:cs="Calibri"/>
          <w:sz w:val="24"/>
          <w:szCs w:val="24"/>
          <w:lang w:eastAsia="hu-HU"/>
        </w:rPr>
        <w:t>Lefolytatja a kutak engedélyezésével kapcsolatos eljárásokat.</w:t>
      </w:r>
    </w:p>
    <w:p w:rsidR="0065301C" w:rsidRPr="00170F57" w:rsidRDefault="0065301C" w:rsidP="0065301C">
      <w:pPr>
        <w:pStyle w:val="Cmsor1"/>
      </w:pPr>
      <w:r>
        <w:rPr>
          <w:sz w:val="24"/>
          <w:szCs w:val="24"/>
          <w:lang w:eastAsia="hu-HU"/>
        </w:rPr>
        <w:br w:type="page"/>
      </w:r>
      <w:bookmarkStart w:id="9" w:name="_Toc139964633"/>
      <w:r w:rsidRPr="00170F57">
        <w:lastRenderedPageBreak/>
        <w:t>Ö</w:t>
      </w:r>
      <w:r>
        <w:t>nkormányzati Iroda feladat- és hatáskörei</w:t>
      </w:r>
      <w:bookmarkEnd w:id="9"/>
      <w:r>
        <w:t xml:space="preserve"> </w:t>
      </w:r>
      <w:r w:rsidRPr="00170F57">
        <w:t xml:space="preserve">  </w:t>
      </w:r>
    </w:p>
    <w:p w:rsidR="0065301C" w:rsidRPr="0065301C" w:rsidRDefault="0065301C" w:rsidP="0065301C">
      <w:pPr>
        <w:spacing w:after="0" w:line="240" w:lineRule="auto"/>
        <w:rPr>
          <w:rFonts w:cs="Calibri"/>
          <w:b/>
          <w:color w:val="0000FF"/>
          <w:sz w:val="24"/>
          <w:szCs w:val="24"/>
        </w:rPr>
      </w:pP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 xml:space="preserve">A polgármester és a jegyző, a képviselő-testület, a képviselők és a bizottságok – a továbbiakban: önkormányzati szervek – működésének segítése </w:t>
      </w: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Részvétel az országgyűlési képviselők, Európai Parlament tagjainak, helyi önkormányzati képviselők és polgármesterek, nemzetiségi önkormányzati képviselők választása, országos és helyi népszavazás előkészítésével, megszervezésével és lebonyolításával kapcsolatos jegyzői feladatok ellátásában;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 xml:space="preserve">A képviselő-testület, bizottságai és a nemzetiségi önkormányzatok – továbbiakban: testületek – működésével kapcsolatos jogi és adminisztratív feladatok ellátása; Ennek keretében a testületek üléseinek előkészítése, a lebonyolításukhoz szükséges személyi, tárgyi és technikai feltételek biztosítása, a MIKROVOKS, valamint a testületi döntéshozatali rendszer működtetése; 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ülések jegyzőkönyveinek elkészítése, továbbítása, a testületi döntések nyilvántartása és végrehajtásuk szervezése, a végrehajtásról összegző jelentések készítése;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önkormányzati szervek feladat- és hatáskörére vonatkozó jogszabályok, valamint az önkormányzati rendeletek és határozatok elektronikus nyilvántartása, kihirdetésük, érintettekhez továbbításuk szervezése, információ és jelentésadás róluk, felülvizsgálatuk, aktualizálásuk, illetve ennek szervezése;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Közmeghallgatás szervezése;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önkormányzati díjak, oklevelek és elismerő címek adományozásának szervezése;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Gondoskodás a képviselők és a bizottsági tagok tiszteletdíjának elszámolásáról;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Támogatási szerződések (polgármester, képviselő-testület, illetve bizottságok által nyújtott támogatások) szerződései előkészítésének szervezése, szakmai elszámolásának szervezése, végzése;</w:t>
      </w:r>
    </w:p>
    <w:p w:rsidR="00097494" w:rsidRPr="00097494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97494">
        <w:rPr>
          <w:rFonts w:cs="Calibri"/>
          <w:sz w:val="24"/>
          <w:szCs w:val="24"/>
        </w:rPr>
        <w:t xml:space="preserve">A jegyző napi munkájához kapcsolódó szervezési és adminisztrációs  feladatok ellátása; </w:t>
      </w:r>
    </w:p>
    <w:p w:rsid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önkormányzati képviselők munkafeltételeinek biztosítása, kérés esetén tevékenységükhöz segítség adása.</w:t>
      </w:r>
    </w:p>
    <w:p w:rsidR="009D14DC" w:rsidRDefault="009D14DC" w:rsidP="009D14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D14DC" w:rsidRDefault="009D14DC" w:rsidP="009D14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D14DC" w:rsidRPr="009D14DC" w:rsidRDefault="009D14DC" w:rsidP="009D14DC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9D14DC">
        <w:rPr>
          <w:rFonts w:cs="Calibri"/>
          <w:b/>
          <w:sz w:val="24"/>
          <w:szCs w:val="24"/>
        </w:rPr>
        <w:t xml:space="preserve">Humán-közszolgáltatási </w:t>
      </w:r>
      <w:r>
        <w:rPr>
          <w:rFonts w:cs="Calibri"/>
          <w:b/>
          <w:sz w:val="24"/>
          <w:szCs w:val="24"/>
        </w:rPr>
        <w:t>fe</w:t>
      </w:r>
      <w:r w:rsidRPr="009D14DC">
        <w:rPr>
          <w:rFonts w:cs="Calibri"/>
          <w:b/>
          <w:sz w:val="24"/>
          <w:szCs w:val="24"/>
        </w:rPr>
        <w:t>ladat- és hatáskör</w:t>
      </w:r>
      <w:r>
        <w:rPr>
          <w:rFonts w:cs="Calibri"/>
          <w:b/>
          <w:sz w:val="24"/>
          <w:szCs w:val="24"/>
        </w:rPr>
        <w:t>ök</w:t>
      </w:r>
    </w:p>
    <w:p w:rsidR="009D14DC" w:rsidRPr="004F1410" w:rsidRDefault="009D14DC" w:rsidP="009D14DC">
      <w:pPr>
        <w:spacing w:after="0" w:line="240" w:lineRule="auto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rPr>
          <w:rFonts w:cs="Calibri"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Oktatás-nevelés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71C6">
        <w:rPr>
          <w:rFonts w:cs="Calibri"/>
          <w:sz w:val="24"/>
          <w:szCs w:val="24"/>
        </w:rPr>
        <w:lastRenderedPageBreak/>
        <w:t xml:space="preserve">Köznevelési intézmények alapításával, fenntartásával és törvényes </w:t>
      </w:r>
      <w:r w:rsidRPr="004F1410">
        <w:rPr>
          <w:rFonts w:cs="Calibri"/>
          <w:sz w:val="24"/>
          <w:szCs w:val="24"/>
        </w:rPr>
        <w:t>működtetésével (működésük törvényességének felügyelete) kapcsolatos fenntartói államigazgatási és tanügy-igazgatási feladatok ellátása.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Közreműködés a nevelési intézményekkel kapcsolatos önkormányzati, bizottsági és jegyzői döntések előkészítésében, és végrehajtja a döntéseket.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 xml:space="preserve">Önkormányzati köznevelési feladatok szervezése, irányítása, működtetése, közreműködés a feladatainak végrehajtásában. </w:t>
      </w:r>
    </w:p>
    <w:p w:rsidR="009D14DC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Közreműködés a helyi köznevelési rendszerrel kapcsolatos döntések, intézkedések előkészítésében, kivitelezésében.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Közreműködés a nyári napközis tábor megszervezésében.</w:t>
      </w:r>
    </w:p>
    <w:p w:rsidR="009D14DC" w:rsidRPr="000771C6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771C6">
        <w:rPr>
          <w:rFonts w:cs="Calibri"/>
          <w:sz w:val="24"/>
          <w:szCs w:val="24"/>
        </w:rPr>
        <w:t xml:space="preserve">Kapcsolattartás a Berettyóújfalui Tankerületi Központtal. 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ind w:left="896" w:hanging="357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Közművelődés, kultúra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Közművelődési intézmények alapításával, fenntartásával és törvényes működtetésével kapcsolatos fenntartói feladatok ellátása.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Helyi kulturális feladatok irányítása, koordinálása, közreműködés a közművelődési intézmények feladatainak végrehajtásában.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Közreműködés a helyi kulturális feladatokkal kapcsolatos döntések, intézkedések előkészítésében, kivitelezésében.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 xml:space="preserve">A kulturális szakfeladaton biztosított költségvetési összeg takarékos és célszerű felhasználásának figyelemmel kísérése, bizottság </w:t>
      </w:r>
      <w:r>
        <w:rPr>
          <w:rFonts w:cs="Calibri"/>
          <w:sz w:val="24"/>
          <w:szCs w:val="24"/>
        </w:rPr>
        <w:t xml:space="preserve">és a képviselő-testület </w:t>
      </w:r>
      <w:r w:rsidRPr="004F1410">
        <w:rPr>
          <w:rFonts w:cs="Calibri"/>
          <w:sz w:val="24"/>
          <w:szCs w:val="24"/>
        </w:rPr>
        <w:t>felé történő előkészítése.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 xml:space="preserve">Sport 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Együttműködés a helyi sportszervezetekkel, megyei- és országos sportszövetségekkel.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Sportlétesítmény (sportház</w:t>
      </w:r>
      <w:r>
        <w:rPr>
          <w:rFonts w:cs="Calibri"/>
          <w:sz w:val="24"/>
          <w:szCs w:val="24"/>
        </w:rPr>
        <w:t>, tornaterem</w:t>
      </w:r>
      <w:r w:rsidRPr="004F1410">
        <w:rPr>
          <w:rFonts w:cs="Calibri"/>
          <w:sz w:val="24"/>
          <w:szCs w:val="24"/>
        </w:rPr>
        <w:t>) működésének koordinálása.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Közreműködés a helyi sport feladatokkal kapcsolatos döntések, intézkedések előkészítésében, kivitelezésében.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Az állami sportinformációs adatszolgáltatással összefüggő feladatok ellátása.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Közreműködés a sport népszerűsítésében.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>A városi úszásoktatás koordinálása.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F1410">
        <w:rPr>
          <w:rFonts w:cs="Calibri"/>
          <w:b/>
          <w:sz w:val="24"/>
          <w:szCs w:val="24"/>
        </w:rPr>
        <w:t>Közalkalmazottakkal kapcsolatos feladatok</w:t>
      </w: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lastRenderedPageBreak/>
        <w:t xml:space="preserve">Közreműködés az intézményvezetők tekintetében a munkáltatói jogok gyakorlásával kapcsolatos feladatok ellátásában. 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 xml:space="preserve">Az önkormányzat fenntartásában, működő nevelési- és kulturális intézmények törvényes működésével kapcsolatos feladatok segítése. </w:t>
      </w:r>
    </w:p>
    <w:p w:rsidR="009D14DC" w:rsidRPr="004F1410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F1410">
        <w:rPr>
          <w:rFonts w:cs="Calibri"/>
          <w:sz w:val="24"/>
          <w:szCs w:val="24"/>
        </w:rPr>
        <w:t xml:space="preserve">Az intézményvezetői pályázatokkal, kinevezésekkel, munkáltatói döntésekkel kapcsolatos feladatok és intézkedések. </w:t>
      </w:r>
    </w:p>
    <w:p w:rsidR="009D14DC" w:rsidRPr="00097494" w:rsidRDefault="009D14DC" w:rsidP="009D14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97494">
        <w:rPr>
          <w:rFonts w:cs="Calibri"/>
          <w:sz w:val="24"/>
          <w:szCs w:val="24"/>
        </w:rPr>
        <w:t xml:space="preserve">Közreműködés a nevelési, valamint közművelődési intézmények költségvetésének kialakításában. </w:t>
      </w:r>
    </w:p>
    <w:p w:rsidR="009D14DC" w:rsidRPr="0065301C" w:rsidRDefault="009D14DC" w:rsidP="009D14DC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5301C" w:rsidRPr="0065301C" w:rsidRDefault="0065301C" w:rsidP="0065301C">
      <w:pPr>
        <w:pStyle w:val="Felsorol1"/>
        <w:tabs>
          <w:tab w:val="left" w:pos="567"/>
          <w:tab w:val="left" w:pos="1080"/>
          <w:tab w:val="left" w:pos="1428"/>
        </w:tabs>
        <w:ind w:left="0"/>
        <w:rPr>
          <w:rFonts w:ascii="Calibri" w:hAnsi="Calibri" w:cs="Calibri"/>
        </w:rPr>
      </w:pPr>
    </w:p>
    <w:p w:rsidR="00474988" w:rsidRDefault="00474988" w:rsidP="00474988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>Személyzeti- és munkaügyek</w:t>
      </w:r>
    </w:p>
    <w:p w:rsidR="00474988" w:rsidRDefault="00474988" w:rsidP="00474988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474988" w:rsidRPr="0065301C" w:rsidRDefault="00474988" w:rsidP="00474988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474988" w:rsidRPr="007B5D76" w:rsidRDefault="00474988" w:rsidP="00474988">
      <w:pPr>
        <w:spacing w:after="0" w:line="240" w:lineRule="auto"/>
        <w:jc w:val="both"/>
        <w:rPr>
          <w:rFonts w:cs="Calibri"/>
          <w:sz w:val="24"/>
          <w:szCs w:val="24"/>
        </w:rPr>
      </w:pPr>
      <w:r w:rsidRPr="007B5D76">
        <w:rPr>
          <w:rFonts w:cs="Calibri"/>
          <w:sz w:val="24"/>
          <w:szCs w:val="24"/>
        </w:rPr>
        <w:t xml:space="preserve">Gondoskodás a hivatal zavartalan működéséhez szükséges emberi erőforrásról, ezen belül így különösen: 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szakember szükséglet tervezése, a vezetőkkel együttműködve közreműködés a kiválasztásban;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teljesítményértékelés, minősítés koordinációja;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emberi erőforrás fejlesztésének – a képzések és a közigazgatási vizsgák – szervezése, a tanulmányi szerződések előkészítése, kezelése;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közszolgálati, közalkalmazotti jogviszonyban és a munkaviszonyban álló alkalmazottak jogviszonyának létesítésével, fenntartásával és megszüntetésével kapcsolatos ügyek munkáltatói döntésre való előkészítése;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általános munkajogi és közszolgálati nyilvántartások készítése, kezelése, az adatvédelmi szabályok betartásával;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gondoskodás a közszolgálati jogviszonnyal, munkaviszonnyal kapcsolatos hivatali szabályzatok, belső utasítások előkészítéséről, nyilvántartásáról, azok rendszeres karbantartásáról;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részvétel az alkalmazottak részére biztosítandó juttatások elvi kérdéseinek döntésre való előkészítésében, a szabályozások kimunkálása; a rendszeres munkaköri alkalmassági orvosi vizsgálatok szervezése;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polgármester foglalkoztatási jogviszonyával, díjazásával összefüggő ügyviteli feladatok ellátása;</w:t>
      </w:r>
    </w:p>
    <w:p w:rsidR="00474988" w:rsidRPr="0065301C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önkormányzati képviselők vagyonnyilatkozatának őrzése, a nem képviselő bizottsági tagok és a köztisztviselők vagyon-nyilatkozattételének szervezése, nyilatkozataik őrzése, kezelése;</w:t>
      </w:r>
    </w:p>
    <w:p w:rsidR="00474988" w:rsidRDefault="00474988" w:rsidP="00474988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egyenlő bánásmódról és az esélyegyenlőség előmozdításáról szóló törvényben a munkáltató számára előírt kötelezettségek végrehajtásának előkészítése és koordinálása.</w:t>
      </w:r>
    </w:p>
    <w:p w:rsidR="00474988" w:rsidRDefault="00474988" w:rsidP="0047498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474988" w:rsidRPr="00474988" w:rsidRDefault="00474988" w:rsidP="00474988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097494" w:rsidRPr="0065301C" w:rsidRDefault="00097494" w:rsidP="00097494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>Belső adatvédelem és adatszolgáltatás</w:t>
      </w: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lastRenderedPageBreak/>
        <w:t>A személyes, illetve a különleges adat kezelése vonatkozásában a helyi önkormányzati rendeletben való szabályozás kezdeményezése, előkészítése;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közreműködés az adatkezeléssel összefüggő döntések előkészítésében és megvalósításában, az érintettek jogainak biztosításában;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közreműködés az önkormányzathoz érkezett bejelentések kivizsgálásában, és jogosulatlan adatkezelés észlelése esetén javaslattétel annak megszüntetésére;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belső adatvédelmi és adatbiztonsági szabályzat aktuális állapotban tartása, a belső adatvédelmi nyilvántartás vezetése;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hivatal szervezeti egységeinél az adatvédelmi szabályzat rendelkezései betartásának ellenőrzése;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</w:t>
      </w:r>
      <w:r>
        <w:rPr>
          <w:rFonts w:cs="Calibri"/>
          <w:sz w:val="24"/>
          <w:szCs w:val="24"/>
        </w:rPr>
        <w:t>z Általános közzétételi lista és a  Statisztikai adattár aktualizálása</w:t>
      </w:r>
      <w:r w:rsidRPr="0065301C">
        <w:rPr>
          <w:rFonts w:cs="Calibri"/>
          <w:sz w:val="24"/>
          <w:szCs w:val="24"/>
        </w:rPr>
        <w:t xml:space="preserve">. </w:t>
      </w: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color w:val="0000FF"/>
          <w:sz w:val="24"/>
          <w:szCs w:val="24"/>
        </w:rPr>
      </w:pP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color w:val="0000FF"/>
          <w:sz w:val="24"/>
          <w:szCs w:val="24"/>
        </w:rPr>
      </w:pPr>
    </w:p>
    <w:p w:rsidR="00097494" w:rsidRPr="0065301C" w:rsidRDefault="00097494" w:rsidP="00097494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 xml:space="preserve">A városi és a kistérségi civil szervezetekkel kapcsolattartás, az önkormányzati Civil szervezetek és intézmények támogatására elkülönített keret kezelése, a Civil Adattár vezetése.  </w:t>
      </w:r>
    </w:p>
    <w:p w:rsidR="00097494" w:rsidRPr="0065301C" w:rsidRDefault="00097494" w:rsidP="00097494">
      <w:pPr>
        <w:pStyle w:val="Felsorol1"/>
        <w:tabs>
          <w:tab w:val="left" w:pos="567"/>
          <w:tab w:val="left" w:pos="1080"/>
          <w:tab w:val="left" w:pos="1428"/>
        </w:tabs>
        <w:ind w:left="0"/>
        <w:rPr>
          <w:rFonts w:ascii="Calibri" w:hAnsi="Calibri" w:cs="Calibri"/>
        </w:rPr>
      </w:pPr>
    </w:p>
    <w:p w:rsidR="00097494" w:rsidRPr="0065301C" w:rsidRDefault="00097494" w:rsidP="00097494">
      <w:pPr>
        <w:pStyle w:val="Felsorol1"/>
        <w:tabs>
          <w:tab w:val="left" w:pos="567"/>
          <w:tab w:val="left" w:pos="1080"/>
          <w:tab w:val="left" w:pos="1428"/>
        </w:tabs>
        <w:ind w:left="0"/>
        <w:rPr>
          <w:rFonts w:ascii="Calibri" w:hAnsi="Calibri" w:cs="Calibri"/>
        </w:rPr>
      </w:pPr>
    </w:p>
    <w:p w:rsidR="00097494" w:rsidRPr="0065301C" w:rsidRDefault="00097494" w:rsidP="00097494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>Önkormányzati adatvagyon (ADATSZTÁR rendszer) működtetése</w:t>
      </w: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egységes önkormányzati adatvagyon kialakítása és kezelése;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horizontális koordináció az ágazati nyilvántartások és az önkormányzati adatvagyon között;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statisztikai adatszolgáltatás teljesítésének szervezése a központi ágazati szervezetek részére, illetve eseti kérdőívek kitöltésének szervezése, végzése;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Statisztikai </w:t>
      </w:r>
      <w:r w:rsidRPr="0065301C">
        <w:rPr>
          <w:rFonts w:cs="Calibri"/>
          <w:sz w:val="24"/>
          <w:szCs w:val="24"/>
        </w:rPr>
        <w:t>adattár vezetése;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honlap üzemeltetésének figyelemmel kísérése, kapcsolattartás az üzemeltetővel.</w:t>
      </w:r>
    </w:p>
    <w:p w:rsidR="00097494" w:rsidRPr="0065301C" w:rsidRDefault="00097494" w:rsidP="00097494">
      <w:pPr>
        <w:pStyle w:val="Felsorol1"/>
        <w:tabs>
          <w:tab w:val="left" w:pos="567"/>
          <w:tab w:val="left" w:pos="1080"/>
          <w:tab w:val="left" w:pos="1428"/>
        </w:tabs>
        <w:rPr>
          <w:rFonts w:ascii="Calibri" w:hAnsi="Calibri" w:cs="Calibri"/>
        </w:rPr>
      </w:pPr>
    </w:p>
    <w:p w:rsidR="00097494" w:rsidRPr="0065301C" w:rsidRDefault="00097494" w:rsidP="00097494">
      <w:pPr>
        <w:pStyle w:val="Felsorol1"/>
        <w:tabs>
          <w:tab w:val="left" w:pos="567"/>
          <w:tab w:val="left" w:pos="1080"/>
          <w:tab w:val="left" w:pos="1428"/>
        </w:tabs>
        <w:rPr>
          <w:rFonts w:ascii="Calibri" w:hAnsi="Calibri" w:cs="Calibri"/>
        </w:rPr>
      </w:pPr>
    </w:p>
    <w:p w:rsidR="00097494" w:rsidRPr="0065301C" w:rsidRDefault="00097494" w:rsidP="00097494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>Elektronikus információszolgáltatás (internetes és Facebook megjelenés) szervezése</w:t>
      </w: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97494" w:rsidRPr="0065301C" w:rsidRDefault="00097494" w:rsidP="00097494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város internetes megjelenésének átfogó szervezése („virtuálszoboszló” portálrendszer);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város honlapjai adattartalmának koordinálása, kezelése, gondoskodás a közérdekű és a közérdekből nyilvános adatok közzétételéről;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közérdekű adatok megismerésének rendjét rögzítő szabályzat és az internet publikációs szabályzat aktuális állapotban tartása</w:t>
      </w:r>
    </w:p>
    <w:p w:rsidR="00097494" w:rsidRPr="0065301C" w:rsidRDefault="00097494" w:rsidP="00097494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Hivatali belső hálózat (intranet) kezelése.</w:t>
      </w:r>
    </w:p>
    <w:p w:rsidR="0065301C" w:rsidRDefault="0065301C" w:rsidP="0065301C">
      <w:pPr>
        <w:pStyle w:val="Felsorol1"/>
        <w:tabs>
          <w:tab w:val="left" w:pos="567"/>
          <w:tab w:val="left" w:pos="1080"/>
          <w:tab w:val="left" w:pos="1428"/>
        </w:tabs>
        <w:ind w:left="0"/>
        <w:rPr>
          <w:rFonts w:ascii="Calibri" w:hAnsi="Calibri" w:cs="Calibri"/>
          <w:b/>
        </w:rPr>
      </w:pPr>
    </w:p>
    <w:p w:rsidR="0065301C" w:rsidRPr="0065301C" w:rsidRDefault="0065301C" w:rsidP="0065301C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>Informatikai üzemeltetés</w:t>
      </w: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hivatali számítástechnikai berendezések és programok üzemszerű működésének biztosítása, javaslattétel azok fejlesztésére;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hivatalban alkalmazott rendszerek rendszergazdai feladatainak ellátásában közreműködés;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levelező rendszer, az internetes elérés működtetése;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vírusvédelmi rendszer üzemeltetése, az adatbázis szerverek, illetve adatbázisok biztonsági mentéseinek végzése;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informatikai rendszerek hibáinak elhárítása, illetve külső szakértő által történő elháríttatása, a meghibásodott hardver és hálózati eszközök kijavíttatása.</w:t>
      </w:r>
    </w:p>
    <w:p w:rsidR="0065301C" w:rsidRPr="0065301C" w:rsidRDefault="0065301C" w:rsidP="0065301C">
      <w:pPr>
        <w:pStyle w:val="Felsorol1"/>
        <w:tabs>
          <w:tab w:val="left" w:pos="567"/>
          <w:tab w:val="left" w:pos="1080"/>
          <w:tab w:val="left" w:pos="1428"/>
        </w:tabs>
        <w:rPr>
          <w:rFonts w:ascii="Calibri" w:hAnsi="Calibri" w:cs="Calibri"/>
        </w:rPr>
      </w:pP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sz w:val="24"/>
          <w:szCs w:val="24"/>
          <w:shd w:val="clear" w:color="auto" w:fill="FFFFFF"/>
        </w:rPr>
      </w:pPr>
    </w:p>
    <w:p w:rsidR="007B5D76" w:rsidRDefault="007B5D76" w:rsidP="0065301C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Gondnoki feladatok</w:t>
      </w:r>
    </w:p>
    <w:p w:rsidR="007B5D76" w:rsidRDefault="007B5D76" w:rsidP="007B5D76">
      <w:pPr>
        <w:spacing w:after="0" w:line="240" w:lineRule="auto"/>
        <w:ind w:left="360"/>
        <w:jc w:val="both"/>
        <w:rPr>
          <w:rFonts w:cs="Calibri"/>
          <w:b/>
          <w:sz w:val="24"/>
          <w:szCs w:val="24"/>
        </w:rPr>
      </w:pPr>
    </w:p>
    <w:p w:rsidR="007B5D76" w:rsidRDefault="007B5D76" w:rsidP="007B5D76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E57ADC" w:rsidRPr="00470C16" w:rsidRDefault="00E57ADC" w:rsidP="00E57AD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70C16">
        <w:rPr>
          <w:rFonts w:cs="Calibri"/>
          <w:sz w:val="24"/>
          <w:szCs w:val="24"/>
        </w:rPr>
        <w:t xml:space="preserve">A hivatali épületek állagmegőrzéséhez kapcsolódó szakipari munkák szervezése (asztalosipari, dugulás-elhárítási, rovarírtási stb.), valamint az épületek üzemeltetéséhez kapcsolódó különböző rendszeres felülvizsgálatok (kéményseprés, fűtés, riasztórendszer, sorompó, klímák stb.) szervezése. </w:t>
      </w:r>
    </w:p>
    <w:p w:rsidR="007B5D76" w:rsidRPr="00A51C1C" w:rsidRDefault="007B5D76" w:rsidP="007B5D76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51C1C">
        <w:rPr>
          <w:rFonts w:cs="Calibri"/>
          <w:sz w:val="24"/>
          <w:szCs w:val="24"/>
        </w:rPr>
        <w:t>Gondoskod</w:t>
      </w:r>
      <w:r w:rsidR="00E57ADC">
        <w:rPr>
          <w:rFonts w:cs="Calibri"/>
          <w:sz w:val="24"/>
          <w:szCs w:val="24"/>
        </w:rPr>
        <w:t xml:space="preserve">ás </w:t>
      </w:r>
      <w:r w:rsidRPr="00A51C1C">
        <w:rPr>
          <w:rFonts w:cs="Calibri"/>
          <w:sz w:val="24"/>
          <w:szCs w:val="24"/>
        </w:rPr>
        <w:t>az informatikai anyagok, eszközök pótlásáról (CD, DVD lemezek, nyomtatópatronok, egerek, billentyűzetek stb.).</w:t>
      </w:r>
    </w:p>
    <w:p w:rsidR="007B5D76" w:rsidRDefault="007B5D76" w:rsidP="007B5D76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51C1C">
        <w:rPr>
          <w:rFonts w:cs="Calibri"/>
          <w:sz w:val="24"/>
          <w:szCs w:val="24"/>
        </w:rPr>
        <w:t>Gondoskod</w:t>
      </w:r>
      <w:r w:rsidR="00E57ADC">
        <w:rPr>
          <w:rFonts w:cs="Calibri"/>
          <w:sz w:val="24"/>
          <w:szCs w:val="24"/>
        </w:rPr>
        <w:t>ás</w:t>
      </w:r>
      <w:r w:rsidRPr="00A51C1C">
        <w:rPr>
          <w:rFonts w:cs="Calibri"/>
          <w:sz w:val="24"/>
          <w:szCs w:val="24"/>
        </w:rPr>
        <w:t xml:space="preserve"> a nyomtató</w:t>
      </w:r>
      <w:r w:rsidR="00E57ADC">
        <w:rPr>
          <w:rFonts w:cs="Calibri"/>
          <w:sz w:val="24"/>
          <w:szCs w:val="24"/>
        </w:rPr>
        <w:t xml:space="preserve">- és fénymásológépek </w:t>
      </w:r>
      <w:r w:rsidRPr="00A51C1C">
        <w:rPr>
          <w:rFonts w:cs="Calibri"/>
          <w:sz w:val="24"/>
          <w:szCs w:val="24"/>
        </w:rPr>
        <w:t xml:space="preserve"> karbantartási szerződéseinek aktualizálásáról, azok végrehajtásáról.</w:t>
      </w:r>
    </w:p>
    <w:p w:rsidR="007B5D76" w:rsidRPr="008C2424" w:rsidRDefault="007B5D76" w:rsidP="007B5D76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51C1C">
        <w:rPr>
          <w:rFonts w:cs="Calibri"/>
          <w:sz w:val="24"/>
          <w:szCs w:val="24"/>
        </w:rPr>
        <w:t>Gondoskod</w:t>
      </w:r>
      <w:r w:rsidR="00E57ADC">
        <w:rPr>
          <w:rFonts w:cs="Calibri"/>
          <w:sz w:val="24"/>
          <w:szCs w:val="24"/>
        </w:rPr>
        <w:t>ás</w:t>
      </w:r>
      <w:r w:rsidRPr="00A51C1C">
        <w:rPr>
          <w:rFonts w:cs="Calibri"/>
          <w:sz w:val="24"/>
          <w:szCs w:val="24"/>
        </w:rPr>
        <w:t xml:space="preserve"> a polgármesteri hivatal működéséhez szükséges nyomtatványok, irodaszerek beszerzéséről.</w:t>
      </w:r>
    </w:p>
    <w:p w:rsidR="007B5D76" w:rsidRDefault="007B5D76" w:rsidP="007B5D76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7B5D76" w:rsidRDefault="007B5D76" w:rsidP="007B5D76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numPr>
          <w:ilvl w:val="0"/>
          <w:numId w:val="21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5301C">
        <w:rPr>
          <w:rFonts w:cs="Calibri"/>
          <w:b/>
          <w:sz w:val="24"/>
          <w:szCs w:val="24"/>
        </w:rPr>
        <w:t>Egyebek</w:t>
      </w: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Hajdúszoboszló stratégiai fejlesztési tervei teljesítésének szervezése, koordinálása;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kistérségi többcélú társulás tevékenységének segítése, a munkaszervezeti teendők végzésében közreműködés;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 xml:space="preserve">A közérdekű beadványok (bejelentések, javaslatok), illetve panaszok kivizsgálása, kezelése; 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bírósági ülnökök választásának megszervezése;</w:t>
      </w:r>
    </w:p>
    <w:p w:rsidR="0065301C" w:rsidRP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hivatali gépkocsivezetői és karbantartói feladatok ellátása;</w:t>
      </w:r>
    </w:p>
    <w:p w:rsidR="0065301C" w:rsidRDefault="0065301C" w:rsidP="0065301C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az „A” épület és az ügyfélszolgálati tér napi takarítása.</w:t>
      </w:r>
    </w:p>
    <w:p w:rsidR="004C62CF" w:rsidRDefault="004C62CF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4C62CF" w:rsidRPr="00170F57" w:rsidRDefault="004C62CF" w:rsidP="004C62CF">
      <w:pPr>
        <w:pStyle w:val="Cmsor2"/>
      </w:pPr>
      <w:bookmarkStart w:id="10" w:name="_Toc139964634"/>
      <w:r w:rsidRPr="00170F57">
        <w:lastRenderedPageBreak/>
        <w:t>Vagyonkezelés feladat- és hatáskörei</w:t>
      </w:r>
      <w:bookmarkEnd w:id="10"/>
    </w:p>
    <w:p w:rsidR="004C62CF" w:rsidRPr="00170F57" w:rsidRDefault="004C62CF" w:rsidP="004C62CF">
      <w:pPr>
        <w:spacing w:after="0" w:line="240" w:lineRule="auto"/>
        <w:rPr>
          <w:rFonts w:cs="Calibri"/>
          <w:sz w:val="24"/>
          <w:szCs w:val="24"/>
        </w:rPr>
      </w:pPr>
    </w:p>
    <w:p w:rsidR="004C62CF" w:rsidRPr="00170F57" w:rsidRDefault="004C62CF" w:rsidP="004C62CF">
      <w:pPr>
        <w:spacing w:after="0" w:line="240" w:lineRule="auto"/>
        <w:rPr>
          <w:rFonts w:cs="Calibri"/>
          <w:sz w:val="24"/>
          <w:szCs w:val="24"/>
        </w:rPr>
      </w:pP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Végzi az önkormányzati vagyon selejtezését, leltározását. Részt vesz az önkormányzati intézményeknél történő selejtezésben.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 xml:space="preserve">Végzi a tárgyi eszközök mennyiségben és értékben történő nyilvántartását. 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Feladást készít a főkönyvi könyvelés felé a térítés nélküli vagyonmozgásokról, értékcsökkenésről.</w:t>
      </w:r>
    </w:p>
    <w:p w:rsidR="004C62CF" w:rsidRPr="00D126DE" w:rsidRDefault="004C62CF" w:rsidP="004C62CF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Negyedévente egyeztet a főkönyvi könyveléssel.</w:t>
      </w:r>
    </w:p>
    <w:p w:rsidR="004C62CF" w:rsidRPr="00D126DE" w:rsidRDefault="004C62CF" w:rsidP="004C62CF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az önkormányzati vagyonbiztosítás megkötéséről, a káresemények biztosítóhoz történő bejelentéséről.</w:t>
      </w:r>
    </w:p>
    <w:p w:rsidR="004C62CF" w:rsidRPr="00D126DE" w:rsidRDefault="004C62CF" w:rsidP="004C62CF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az önkormányzati ingatlanok működéséről, karbantartásáról (kaszálások), hasznosításáról (bérbeadás).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Az </w:t>
      </w:r>
      <w:r w:rsidRPr="00D126DE">
        <w:rPr>
          <w:rFonts w:cs="Calibri"/>
          <w:sz w:val="24"/>
          <w:szCs w:val="24"/>
        </w:rPr>
        <w:t>ÁHT belüli, és az ÁHT kívüli átadott vagyonnal kapcsolatos vagyonnyilvántartást vezeti, felügyeleti joggal résztvesz az átadott vagyon selejtezési, és leltározásainak eljárásában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Pr="00D126DE">
        <w:rPr>
          <w:rFonts w:cs="Calibri"/>
          <w:sz w:val="24"/>
          <w:szCs w:val="24"/>
        </w:rPr>
        <w:t>inden évben bekéri a vagyonkezelőtől a vagyon után elszámolt értékcsökkenés</w:t>
      </w:r>
      <w:r>
        <w:rPr>
          <w:rFonts w:cs="Calibri"/>
          <w:sz w:val="24"/>
          <w:szCs w:val="24"/>
        </w:rPr>
        <w:t>e</w:t>
      </w:r>
      <w:r w:rsidRPr="00D126DE">
        <w:rPr>
          <w:rFonts w:cs="Calibri"/>
          <w:sz w:val="24"/>
          <w:szCs w:val="24"/>
        </w:rPr>
        <w:t>k állományát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Pr="00D126DE">
        <w:rPr>
          <w:rFonts w:cs="Calibri"/>
          <w:sz w:val="24"/>
          <w:szCs w:val="24"/>
        </w:rPr>
        <w:t>inden évben kiemelt jelentést készít a város víziközmű vagyonában bekövetkezett változásokról (szakleltáranként, főkönyvi számonként, tételesen és összesítve kimutatva a bruttó, nettó értékeket, és az elszámolt értékcsökkenést)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D126DE">
        <w:rPr>
          <w:rFonts w:cs="Calibri"/>
          <w:sz w:val="24"/>
          <w:szCs w:val="24"/>
        </w:rPr>
        <w:t xml:space="preserve">lkészíti a </w:t>
      </w:r>
      <w:r>
        <w:rPr>
          <w:rFonts w:cs="Calibri"/>
          <w:sz w:val="24"/>
          <w:szCs w:val="24"/>
        </w:rPr>
        <w:t>p</w:t>
      </w:r>
      <w:r w:rsidRPr="00D126DE">
        <w:rPr>
          <w:rFonts w:cs="Calibri"/>
          <w:sz w:val="24"/>
          <w:szCs w:val="24"/>
        </w:rPr>
        <w:t xml:space="preserve">olgármesteri </w:t>
      </w:r>
      <w:r>
        <w:rPr>
          <w:rFonts w:cs="Calibri"/>
          <w:sz w:val="24"/>
          <w:szCs w:val="24"/>
        </w:rPr>
        <w:t>h</w:t>
      </w:r>
      <w:r w:rsidRPr="00D126DE">
        <w:rPr>
          <w:rFonts w:cs="Calibri"/>
          <w:sz w:val="24"/>
          <w:szCs w:val="24"/>
        </w:rPr>
        <w:t>ivatal és az önkormányzat vagyonváltozásához tartozó negyedévenkénti-, és éves beruházási statisztikát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D126DE">
        <w:rPr>
          <w:rFonts w:cs="Calibri"/>
          <w:sz w:val="24"/>
          <w:szCs w:val="24"/>
        </w:rPr>
        <w:t xml:space="preserve"> kisebbségi önkormányzatok vagyonváltozásait vezeti, részt vesz a selejtezési, leltározási munkákban, adatot szolgáltat ill. egyeztet a kisebbségi önkormányzatok elnökeivel, a beruházási statisztika leadásával kapcsolatosan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V</w:t>
      </w:r>
      <w:r w:rsidRPr="00D126DE">
        <w:rPr>
          <w:rFonts w:cs="Calibri"/>
          <w:sz w:val="24"/>
          <w:szCs w:val="24"/>
        </w:rPr>
        <w:t>ezeti a kistérség vagyonváltozását, elszámolja az ¼ éves értékcsökkenéseket, kezdeményezi a selejtezési eljárás lebonyolítását, el</w:t>
      </w:r>
      <w:r>
        <w:rPr>
          <w:rFonts w:cs="Calibri"/>
          <w:sz w:val="24"/>
          <w:szCs w:val="24"/>
        </w:rPr>
        <w:t>végzi a leltározási feladatokat.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¼ évente, majd év végén, az önkormányzat és a hivatal vagyonában bekövetkezett változásokról jelentést készít a vagyonkataszter felé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Á</w:t>
      </w:r>
      <w:r w:rsidRPr="00D126DE">
        <w:rPr>
          <w:rFonts w:cs="Calibri"/>
          <w:sz w:val="24"/>
          <w:szCs w:val="24"/>
        </w:rPr>
        <w:t>tveszi, és feldolgozza a vagyonkataszter által készített feladásokat, majd azokról feladást készít a főkönyv felé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Pr="00D126DE">
        <w:rPr>
          <w:rFonts w:cs="Calibri"/>
          <w:sz w:val="24"/>
          <w:szCs w:val="24"/>
        </w:rPr>
        <w:t xml:space="preserve"> gépjárművek állományáról ¼ évente statisztikát készít, bármely önkormányzati tulajdonban lévő gépjármű értékesítésvel kapcsolatos feladatokat végzi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</w:t>
      </w:r>
      <w:r w:rsidRPr="00D126DE">
        <w:rPr>
          <w:rFonts w:cs="Calibri"/>
          <w:sz w:val="24"/>
          <w:szCs w:val="24"/>
        </w:rPr>
        <w:t>gyüttműködik a szakirodákkal a befejezetlen beruházások aktiválásakor, a szakirodák által kapott anyagok alapján elvégzi a vagyonváltozás analitikai felvezetését, majd feladást készít a főkönyv és a vagyonkataszter felé</w:t>
      </w:r>
      <w:r>
        <w:rPr>
          <w:rFonts w:cs="Calibri"/>
          <w:sz w:val="24"/>
          <w:szCs w:val="24"/>
        </w:rPr>
        <w:t>.</w:t>
      </w:r>
    </w:p>
    <w:p w:rsidR="004C62CF" w:rsidRPr="00D126DE" w:rsidRDefault="004C62CF" w:rsidP="004C62CF">
      <w:pPr>
        <w:numPr>
          <w:ilvl w:val="0"/>
          <w:numId w:val="11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</w:t>
      </w:r>
      <w:r w:rsidRPr="00D126DE">
        <w:rPr>
          <w:rFonts w:cs="Calibri"/>
          <w:sz w:val="24"/>
          <w:szCs w:val="24"/>
        </w:rPr>
        <w:t xml:space="preserve">inden projekt ellenőrzéskor biztosítja, hogy az analitikus nyilvántartásban tételesen, és összegszerűen az aktivált vagyon fellelhető, és az értékcsökkenések elszámolásra kerültek. 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 xml:space="preserve">Gondoskodik az önkormányzati ingatlan tulajdonjogának vagyonkataszterben történő nyilvántartásáról. Egyeztetést folytat intézményekkel, vagyonkezelő szervezetekkel a vagyonkezelésben lévő ingatlanok értékében bekövetkezett változásokról és a változások átvezetéséről. Az önkormányzati ingatlant érintő önkormányzati és hivatali </w:t>
      </w:r>
      <w:r w:rsidRPr="00D126DE">
        <w:rPr>
          <w:rFonts w:cs="Calibri"/>
          <w:sz w:val="24"/>
          <w:szCs w:val="24"/>
        </w:rPr>
        <w:lastRenderedPageBreak/>
        <w:t>beruházások aktiválásának átvezetése az analitikától átvett adatok alapján. Minden év végén egyeztetést folytat az analitikával és a vagyonkezelő intézményekkel az év végi vagyonállományról.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Előkészíti és összeállítja az ASP IVK rendszerhez kapcsolódó OSAP1616 statisztikai jelentést.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Elkészíti az önkormányzatok lakásgazdálkodási tevékenységéről szóló OSAP 1080 jelentést.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Nyilvántartja az önkormányzat tulajdonában lévő részvényeket és üzletrészeket. Gondoskodik a részvények és az üzletrészek leltározásáról, megállapítja az értékvesztés mértékét.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az önkormányzati vagyonbiztosítás önkormányzati rendelet szerinti pályáztatási eljárás lefolytatásáról, a vagyonbiztosítási szerződés megkötéséről, a biztosítási szerződés szükség szerinti módosításáról, aktualizálásáról. Intézkedik a káresemények biztosítóhoz történő bejelentéséről, a szükséges dokumentumot benyújtásáról, figyelemmel kiséri a kártérítési díjak kifizetését.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Képviselő-testületi ülésekre előterjesztést készít.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Előkészíti az önkormányzat tulajdonjog gyakorlásával kapcsolatos önkormányzati döntéseket.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Képviselő-testületi döntések végrehajtása.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Előkészíti az önkormányzati ingatlanokat érintő adás-vételi szerződéseket.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 xml:space="preserve">Végzi a </w:t>
      </w:r>
      <w:r>
        <w:rPr>
          <w:rFonts w:cs="Calibri"/>
          <w:sz w:val="24"/>
          <w:szCs w:val="24"/>
        </w:rPr>
        <w:t>k</w:t>
      </w:r>
      <w:r w:rsidRPr="00D126DE">
        <w:rPr>
          <w:rFonts w:cs="Calibri"/>
          <w:sz w:val="24"/>
          <w:szCs w:val="24"/>
        </w:rPr>
        <w:t>épviselő-testület által kijelölt ingatlanok értékesítéseit, pályáztatási, árverési eljárások előkészítését, lefolytatását.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Adatszolgáltatást nyújt stratégiai és egyéb fejlesztési tervek előkészítéséhez, összeállításához.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 xml:space="preserve">Képviselő-testületi döntés alapján elkészítteti a telekalakítási eljáráshoz szükséges munkarészeket, gondoskodik telekalakítási eljárások lebonyolításáról, a szükséges hozzájárulások (szolgalmi jog jogosultjától) beszerzéséről és Földhivatalnál történő átvezetéséről. 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Közreműködik kisajátítási eljárásokban.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Közreműködik ingatlanvásárlásokban.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Közreműködik a városi költségvetés összeállításában.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A lakossági bejelentések és önkormányzati ügyek, észrevételek alapján javaslatot tesz a Helyi Építési Szabályzat módosítására.</w:t>
      </w:r>
    </w:p>
    <w:p w:rsidR="004C62CF" w:rsidRDefault="004C62CF" w:rsidP="004C62CF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C2084">
        <w:rPr>
          <w:rFonts w:cs="Calibri"/>
          <w:sz w:val="24"/>
          <w:szCs w:val="24"/>
        </w:rPr>
        <w:t>A vagyonrendelet alapján előkészíti a közműcsatlakozásokhoz és az öntözési jog kiadásához szükséges tulajdonosi hozzájárulásokat.</w:t>
      </w:r>
    </w:p>
    <w:p w:rsidR="004C62CF" w:rsidRPr="007C2084" w:rsidRDefault="004C62CF" w:rsidP="004C62CF">
      <w:pPr>
        <w:pStyle w:val="Listaszerbekezds"/>
        <w:numPr>
          <w:ilvl w:val="0"/>
          <w:numId w:val="11"/>
        </w:numPr>
        <w:spacing w:after="0" w:line="240" w:lineRule="auto"/>
        <w:ind w:left="714" w:hanging="357"/>
        <w:jc w:val="both"/>
        <w:rPr>
          <w:rFonts w:cs="Calibri"/>
          <w:sz w:val="24"/>
          <w:szCs w:val="24"/>
        </w:rPr>
      </w:pPr>
      <w:r w:rsidRPr="007C2084">
        <w:rPr>
          <w:rFonts w:cs="Calibri"/>
          <w:sz w:val="24"/>
          <w:szCs w:val="24"/>
        </w:rPr>
        <w:t>Gondoskodik a nem közterületi önkormányzati ingatlanok hasznosítására vonatkozó képviselő-testületi döntés előkészítéséről, a döntés alapján a pályáztatási, árverési eljárás lefolytatásáról, a haszonbérleti szerződés megkötésének előkészítéséről.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közterületen álló, magánszemélyek tulajdonában lévő garázs alatti földterület bérbeadásáról.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Jókai soron lévő, magánszemélyek tulajdonában lévő pavilon alatti földterület bérbeadásáról.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lastRenderedPageBreak/>
        <w:t>Gondoskodik a haszonbérleti szerződések szerződés szerinti bérleti díj emelés összegének megállapításáról.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nem közterületi önkormányzati ingatlanok karbantartásáról, kaszálásáról.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nem közterületi önkormányzati ingatlanon lévő fák kivágása iránti kérelem elbírálásának előkészítésében, a döntés alapján a tulajdonosi hozzájárulás kiadásában.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Gondoskodik a mezőgazdasági területek haszonbérbe adásáról.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Önkormányzati ingatlanokat érintően részt vesz vagyonkezelési szerződések megkötésének,  előkészítésében, Földhivatali ingatlan-nyilvántartásban történő átvezetésben.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 xml:space="preserve">A nem közterületi önkormányzati ingatlanokon lévő elektromos, víz, gáz fogyasztási helyek nyilvántartása, szolgáltatók részére mérőóra leolvasások biztosítása, kapcsolattartás, közreműködik számlák kifizetésében, tovább számlázásában. 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Közreműködik fogott telkek tulajdonjog rendezésében.</w:t>
      </w:r>
    </w:p>
    <w:p w:rsidR="004C62CF" w:rsidRPr="00D126DE" w:rsidRDefault="004C62CF" w:rsidP="004C62CF">
      <w:pPr>
        <w:pStyle w:val="Listaszerbekezds"/>
        <w:numPr>
          <w:ilvl w:val="0"/>
          <w:numId w:val="11"/>
        </w:numPr>
        <w:spacing w:after="160" w:line="259" w:lineRule="auto"/>
        <w:jc w:val="both"/>
        <w:rPr>
          <w:rFonts w:cs="Calibri"/>
          <w:sz w:val="24"/>
          <w:szCs w:val="24"/>
        </w:rPr>
      </w:pPr>
      <w:r w:rsidRPr="00D126DE">
        <w:rPr>
          <w:rFonts w:cs="Calibri"/>
          <w:sz w:val="24"/>
          <w:szCs w:val="24"/>
        </w:rPr>
        <w:t>Elhasznált önkormányzati ingatlanok feltárása, tulajdonjog rendezése.</w:t>
      </w:r>
    </w:p>
    <w:p w:rsidR="004C62CF" w:rsidRPr="0065301C" w:rsidRDefault="004C62CF" w:rsidP="004C62CF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65301C" w:rsidRPr="004F1410" w:rsidRDefault="0065301C" w:rsidP="0065301C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hu-HU"/>
        </w:rPr>
      </w:pPr>
    </w:p>
    <w:p w:rsidR="00163D1B" w:rsidRDefault="004F1410" w:rsidP="00163D1B">
      <w:pPr>
        <w:pStyle w:val="Cmsor1"/>
      </w:pPr>
      <w:r w:rsidRPr="00170F57">
        <w:rPr>
          <w:b/>
          <w:color w:val="0000FF"/>
          <w:sz w:val="24"/>
          <w:szCs w:val="24"/>
        </w:rPr>
        <w:br w:type="page"/>
      </w:r>
    </w:p>
    <w:p w:rsidR="00163D1B" w:rsidRDefault="00163D1B" w:rsidP="00163D1B">
      <w:pPr>
        <w:pStyle w:val="Cmsor1"/>
      </w:pPr>
      <w:bookmarkStart w:id="11" w:name="_Toc139964635"/>
      <w:r>
        <w:lastRenderedPageBreak/>
        <w:t>Polgármesteri Kabinet feladat- és hatáskörei</w:t>
      </w:r>
      <w:bookmarkEnd w:id="11"/>
      <w:r>
        <w:t xml:space="preserve"> </w:t>
      </w:r>
    </w:p>
    <w:p w:rsidR="00163D1B" w:rsidRDefault="00163D1B" w:rsidP="00163D1B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163D1B" w:rsidRDefault="00163D1B" w:rsidP="00163D1B">
      <w:pPr>
        <w:spacing w:after="0" w:line="240" w:lineRule="auto"/>
        <w:rPr>
          <w:rFonts w:cs="Calibri"/>
          <w:sz w:val="24"/>
          <w:szCs w:val="24"/>
        </w:rPr>
      </w:pPr>
    </w:p>
    <w:p w:rsidR="00163D1B" w:rsidRPr="00816395" w:rsidRDefault="00163D1B" w:rsidP="00163D1B">
      <w:pPr>
        <w:numPr>
          <w:ilvl w:val="0"/>
          <w:numId w:val="46"/>
        </w:numPr>
        <w:spacing w:after="0" w:line="240" w:lineRule="auto"/>
        <w:rPr>
          <w:rFonts w:cs="Calibri"/>
          <w:b/>
          <w:sz w:val="24"/>
          <w:szCs w:val="24"/>
        </w:rPr>
      </w:pPr>
      <w:r w:rsidRPr="00816395">
        <w:rPr>
          <w:rFonts w:cs="Calibri"/>
          <w:b/>
          <w:sz w:val="24"/>
          <w:szCs w:val="24"/>
        </w:rPr>
        <w:t>Titkársági feladatok</w:t>
      </w:r>
    </w:p>
    <w:p w:rsidR="00163D1B" w:rsidRDefault="00163D1B" w:rsidP="00163D1B">
      <w:pPr>
        <w:spacing w:after="0" w:line="240" w:lineRule="auto"/>
        <w:ind w:left="360"/>
        <w:rPr>
          <w:rFonts w:cs="Calibri"/>
          <w:b/>
          <w:sz w:val="24"/>
          <w:szCs w:val="24"/>
        </w:rPr>
      </w:pPr>
    </w:p>
    <w:p w:rsidR="00163D1B" w:rsidRDefault="00163D1B" w:rsidP="00163D1B">
      <w:pPr>
        <w:spacing w:after="0" w:line="240" w:lineRule="auto"/>
        <w:ind w:left="360"/>
        <w:rPr>
          <w:rFonts w:cs="Calibri"/>
          <w:b/>
          <w:sz w:val="24"/>
          <w:szCs w:val="24"/>
        </w:rPr>
      </w:pP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Segíti a polgármester munkáját, ellátja az ezzel összefüggő szervezési és adminisztrációs teendőket.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Elvégzi a polgármester önkormányzati, kulturális, vagy egyéb, a várost érintő programjainak szervezését és lebonyolítását.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Gondoskodik a polgármester napi, heti, havi és hosszabb távú hivatalos programjainak előkészítéséről.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Bonyolítja a polgármesterhez érkező vendégek, ügyfelek fogadását.</w:t>
      </w:r>
    </w:p>
    <w:p w:rsidR="00163D1B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Default="00163D1B" w:rsidP="00163D1B">
      <w:pPr>
        <w:numPr>
          <w:ilvl w:val="0"/>
          <w:numId w:val="46"/>
        </w:numPr>
        <w:spacing w:after="0" w:line="240" w:lineRule="auto"/>
        <w:rPr>
          <w:rFonts w:cs="Calibri"/>
          <w:b/>
          <w:sz w:val="24"/>
          <w:szCs w:val="24"/>
        </w:rPr>
      </w:pPr>
      <w:r w:rsidRPr="00816395">
        <w:rPr>
          <w:rFonts w:cs="Calibri"/>
          <w:b/>
          <w:sz w:val="24"/>
          <w:szCs w:val="24"/>
        </w:rPr>
        <w:t>Kommunikációs feladatok</w:t>
      </w:r>
    </w:p>
    <w:p w:rsidR="00163D1B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 xml:space="preserve">Gondoskodik a Képviselő-testület és szervei megjelenésének a helyi, megyei és országos médiában. Ennek keretében a sajtómegjelenéseket szervez, szoros kapcsolatot tart az önkormányzat intézményeivel. 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Koordinálja az Önkormányzat és a Polgármesteri Hivatal egységes arculatának megteremtését, kiadványok készítését, a város hivatalos honlapjának tervezését.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 xml:space="preserve">Közvetlen kapcsolatot tart a médiával, folyamatos egyeztetést és kapcsolattartást folytat a Hivatal szervezeti egységeivel, az Önkormányzat tulajdonában lévő gazdasági társaságokkal, szervezetekkel és intézményekkel.  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Ellátja a belső kommunikációs folyamatok vizsgálatát, erre irányuló javaslatokat dolgoz ki.</w:t>
      </w:r>
    </w:p>
    <w:p w:rsidR="00163D1B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Default="00163D1B" w:rsidP="00163D1B">
      <w:pPr>
        <w:numPr>
          <w:ilvl w:val="0"/>
          <w:numId w:val="46"/>
        </w:numPr>
        <w:spacing w:after="0" w:line="240" w:lineRule="auto"/>
        <w:rPr>
          <w:rFonts w:cs="Calibri"/>
          <w:b/>
          <w:sz w:val="24"/>
          <w:szCs w:val="24"/>
        </w:rPr>
      </w:pPr>
      <w:r w:rsidRPr="00816395">
        <w:rPr>
          <w:rFonts w:cs="Calibri"/>
          <w:b/>
          <w:sz w:val="24"/>
          <w:szCs w:val="24"/>
        </w:rPr>
        <w:t>Társadalmi kapcsolatokkal összefüggő feladatok</w:t>
      </w:r>
    </w:p>
    <w:p w:rsidR="00163D1B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Koordinálja az önkormányzat társadalmi kapcsolatainak kialakításával és fenntartásával kapcsolatos feladatok ellátását: társadalmi és egyéb szervezetekkel, más önkormányzatokkal való kapcsolatok és együttműködések előmozdítása.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A városi események, rendezvények tervezését és előkészítését irányítja</w:t>
      </w:r>
      <w:r>
        <w:rPr>
          <w:rFonts w:cs="Calibri"/>
          <w:sz w:val="24"/>
          <w:szCs w:val="24"/>
        </w:rPr>
        <w:t>.</w:t>
      </w:r>
      <w:r w:rsidRPr="003A48CB">
        <w:rPr>
          <w:rFonts w:cs="Calibri"/>
          <w:sz w:val="24"/>
          <w:szCs w:val="24"/>
        </w:rPr>
        <w:t xml:space="preserve"> </w:t>
      </w:r>
    </w:p>
    <w:p w:rsidR="00163D1B" w:rsidRPr="00816395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A48CB">
        <w:rPr>
          <w:rFonts w:cs="Calibri"/>
          <w:sz w:val="24"/>
          <w:szCs w:val="24"/>
        </w:rPr>
        <w:t>Közreműködik szakmai és lakossági fórumok szervezésében.</w:t>
      </w:r>
    </w:p>
    <w:p w:rsidR="00163D1B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rPr>
          <w:rFonts w:cs="Calibri"/>
          <w:b/>
          <w:sz w:val="24"/>
          <w:szCs w:val="24"/>
        </w:rPr>
      </w:pPr>
    </w:p>
    <w:p w:rsidR="00163D1B" w:rsidRDefault="00163D1B" w:rsidP="00163D1B">
      <w:pPr>
        <w:numPr>
          <w:ilvl w:val="0"/>
          <w:numId w:val="46"/>
        </w:numPr>
        <w:spacing w:after="0" w:line="240" w:lineRule="auto"/>
        <w:rPr>
          <w:rFonts w:cs="Calibri"/>
          <w:b/>
          <w:sz w:val="24"/>
          <w:szCs w:val="24"/>
        </w:rPr>
      </w:pPr>
      <w:r w:rsidRPr="00816395">
        <w:rPr>
          <w:rFonts w:cs="Calibri"/>
          <w:b/>
          <w:sz w:val="24"/>
          <w:szCs w:val="24"/>
        </w:rPr>
        <w:t>Stratégiai feladatok</w:t>
      </w:r>
    </w:p>
    <w:p w:rsidR="00163D1B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3A48C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lastRenderedPageBreak/>
        <w:t>Javaslatokat dolgoz ki az önkormányzati munkaszervezés hatékonyabbá tételére.</w:t>
      </w:r>
    </w:p>
    <w:p w:rsidR="00163D1B" w:rsidRPr="003A48C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Részt vesz a városfejlesztési programok, koncepciók készítésében és ellenőrzi a stratégiai dokumentumokban elfogadott programok végrehajtását.</w:t>
      </w:r>
    </w:p>
    <w:p w:rsidR="00163D1B" w:rsidRPr="003A48C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Figyelemmel kíséri a városi kommunikációs felületeken keresztül érkező lakossági javaslatokat, észrevételeket, szükség esetén konkrét intézkedés meghatározásával továbbítja az illetékes vezető(k) számára.</w:t>
      </w:r>
    </w:p>
    <w:p w:rsidR="00163D1B" w:rsidRPr="003A48C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 xml:space="preserve">Ellátja az önkormányzat vállalkozásfejlesztési tevékenységét. </w:t>
      </w:r>
    </w:p>
    <w:p w:rsidR="00163D1B" w:rsidRPr="003A48C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Előzetesen véleményezi</w:t>
      </w:r>
      <w:r>
        <w:rPr>
          <w:rFonts w:cs="Calibri"/>
          <w:sz w:val="24"/>
          <w:szCs w:val="24"/>
        </w:rPr>
        <w:t xml:space="preserve"> a polgármester felé</w:t>
      </w:r>
      <w:r w:rsidRPr="003A48CB">
        <w:rPr>
          <w:rFonts w:cs="Calibri"/>
          <w:sz w:val="24"/>
          <w:szCs w:val="24"/>
        </w:rPr>
        <w:t xml:space="preserve"> a képviselő-testületi és bizottsági ülésekre készített előterjesztéseket.</w:t>
      </w:r>
    </w:p>
    <w:p w:rsidR="00163D1B" w:rsidRPr="003A48C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Ellenő</w:t>
      </w:r>
      <w:r>
        <w:rPr>
          <w:rFonts w:cs="Calibri"/>
          <w:sz w:val="24"/>
          <w:szCs w:val="24"/>
        </w:rPr>
        <w:t>r</w:t>
      </w:r>
      <w:r w:rsidRPr="003A48CB">
        <w:rPr>
          <w:rFonts w:cs="Calibri"/>
          <w:sz w:val="24"/>
          <w:szCs w:val="24"/>
        </w:rPr>
        <w:t>zi és értékeli a Városfejlesztési Iroda projekt-előkészítő anyagait, a projektekkel összefüggő tevékenységeket, kontrollt gyakorol a városfejlesztési beruházások előrehaladása felett.</w:t>
      </w:r>
    </w:p>
    <w:p w:rsidR="00163D1B" w:rsidRDefault="00163D1B" w:rsidP="008847B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</w:t>
      </w:r>
      <w:r w:rsidRPr="00816395">
        <w:rPr>
          <w:rFonts w:cs="Calibri"/>
          <w:sz w:val="24"/>
          <w:szCs w:val="24"/>
        </w:rPr>
        <w:t xml:space="preserve">özreműködik az önkormányzati alapítású és a többségi tulajdonú gazdasági társaságokkal kapcsolatos stratégiai döntések előkészítésében. </w:t>
      </w:r>
    </w:p>
    <w:p w:rsidR="00163D1B" w:rsidRPr="003A48CB" w:rsidRDefault="00163D1B" w:rsidP="008847BB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A48CB">
        <w:rPr>
          <w:rFonts w:cs="Calibri"/>
          <w:sz w:val="24"/>
          <w:szCs w:val="24"/>
        </w:rPr>
        <w:t>Az oktatás-nevelés, közművelődés, kultúra és a sport területeken ellenőrzi a feladatellátás minőségét, a városi események, rendezvények tervezését és előkészítését irányítja, részt vesz a szervezéssel összefüggő feladatok ellátásában.</w:t>
      </w:r>
    </w:p>
    <w:p w:rsidR="00163D1B" w:rsidRDefault="00163D1B" w:rsidP="00163D1B">
      <w:pPr>
        <w:pStyle w:val="Listaszerbekezds"/>
        <w:spacing w:after="0" w:line="240" w:lineRule="auto"/>
        <w:ind w:left="1065"/>
        <w:rPr>
          <w:rFonts w:cs="Calibri"/>
          <w:b/>
          <w:sz w:val="24"/>
          <w:szCs w:val="24"/>
        </w:rPr>
      </w:pPr>
    </w:p>
    <w:p w:rsidR="00163D1B" w:rsidRPr="003A48CB" w:rsidRDefault="00163D1B" w:rsidP="00163D1B">
      <w:pPr>
        <w:pStyle w:val="Listaszerbekezds"/>
        <w:spacing w:after="0" w:line="240" w:lineRule="auto"/>
        <w:ind w:left="1065"/>
        <w:rPr>
          <w:rFonts w:cs="Calibri"/>
          <w:b/>
          <w:sz w:val="24"/>
          <w:szCs w:val="24"/>
        </w:rPr>
      </w:pPr>
    </w:p>
    <w:p w:rsidR="00163D1B" w:rsidRDefault="00163D1B" w:rsidP="00163D1B">
      <w:pPr>
        <w:numPr>
          <w:ilvl w:val="0"/>
          <w:numId w:val="46"/>
        </w:numPr>
        <w:spacing w:after="0" w:line="240" w:lineRule="auto"/>
        <w:rPr>
          <w:rFonts w:cs="Calibri"/>
          <w:b/>
          <w:sz w:val="24"/>
          <w:szCs w:val="24"/>
        </w:rPr>
      </w:pPr>
      <w:r w:rsidRPr="00816395">
        <w:rPr>
          <w:rFonts w:cs="Calibri"/>
          <w:b/>
          <w:sz w:val="24"/>
          <w:szCs w:val="24"/>
        </w:rPr>
        <w:t>Nemzetközi kapcsolatokkal összefüggő feladatok:</w:t>
      </w:r>
    </w:p>
    <w:p w:rsidR="00163D1B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816395" w:rsidRDefault="00163D1B" w:rsidP="00163D1B">
      <w:pPr>
        <w:spacing w:after="0" w:line="240" w:lineRule="auto"/>
        <w:ind w:left="720"/>
        <w:rPr>
          <w:rFonts w:cs="Calibri"/>
          <w:b/>
          <w:sz w:val="24"/>
          <w:szCs w:val="24"/>
        </w:rPr>
      </w:pP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polgármester tisztségéhez kapcsolódó </w:t>
      </w:r>
      <w:r w:rsidRPr="003A48CB">
        <w:rPr>
          <w:rFonts w:cs="Calibri"/>
          <w:sz w:val="24"/>
          <w:szCs w:val="24"/>
        </w:rPr>
        <w:t>– különös tekintettel a testvér- és partnervárosi – külügyi</w:t>
      </w:r>
      <w:r>
        <w:rPr>
          <w:rFonts w:cs="Calibri"/>
          <w:sz w:val="24"/>
          <w:szCs w:val="24"/>
        </w:rPr>
        <w:t xml:space="preserve"> kapcsolatok</w:t>
      </w:r>
      <w:r w:rsidRPr="003A48CB">
        <w:rPr>
          <w:rFonts w:cs="Calibri"/>
          <w:sz w:val="24"/>
          <w:szCs w:val="24"/>
        </w:rPr>
        <w:t xml:space="preserve"> szervezését</w:t>
      </w:r>
      <w:r>
        <w:rPr>
          <w:rFonts w:cs="Calibri"/>
          <w:sz w:val="24"/>
          <w:szCs w:val="24"/>
        </w:rPr>
        <w:t xml:space="preserve"> koordinálja</w:t>
      </w:r>
      <w:r w:rsidRPr="003A48CB">
        <w:rPr>
          <w:rFonts w:cs="Calibri"/>
          <w:sz w:val="24"/>
          <w:szCs w:val="24"/>
        </w:rPr>
        <w:t>, elősegíti a külföldi delegációk, diplomáciai testületek fogadásának tervezését és lebonyolítását.</w:t>
      </w:r>
    </w:p>
    <w:p w:rsidR="00163D1B" w:rsidRPr="003A48CB" w:rsidRDefault="00163D1B" w:rsidP="00163D1B">
      <w:pPr>
        <w:numPr>
          <w:ilvl w:val="0"/>
          <w:numId w:val="8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3A48CB">
        <w:rPr>
          <w:rFonts w:cs="Calibri"/>
          <w:sz w:val="24"/>
          <w:szCs w:val="24"/>
        </w:rPr>
        <w:t>Közreműködik az Európai Uniós pályázati lehetőségek feltárásában és előkészítésében, hazai és nemzetközi támogatási források igénylésében.</w:t>
      </w:r>
    </w:p>
    <w:p w:rsidR="00163D1B" w:rsidRDefault="00163D1B" w:rsidP="00163D1B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163D1B" w:rsidRDefault="00163D1B" w:rsidP="00163D1B">
      <w:pPr>
        <w:spacing w:after="0" w:line="240" w:lineRule="auto"/>
        <w:rPr>
          <w:rFonts w:eastAsia="Times New Roman" w:cs="Calibri"/>
          <w:color w:val="0070C0"/>
          <w:sz w:val="32"/>
          <w:szCs w:val="32"/>
          <w:lang w:eastAsia="en-GB"/>
        </w:rPr>
      </w:pPr>
      <w:r>
        <w:br w:type="page"/>
      </w:r>
    </w:p>
    <w:p w:rsidR="00BE1173" w:rsidRPr="00170F57" w:rsidRDefault="00BE1173" w:rsidP="00163D1B">
      <w:pPr>
        <w:pStyle w:val="Cmsor1"/>
      </w:pPr>
      <w:bookmarkStart w:id="12" w:name="_Toc139964636"/>
      <w:r w:rsidRPr="00170F57">
        <w:lastRenderedPageBreak/>
        <w:t>Városfejleszt</w:t>
      </w:r>
      <w:r w:rsidR="0065301C" w:rsidRPr="00170F57">
        <w:t>ési Iroda feladat- és hatáskörei</w:t>
      </w:r>
      <w:bookmarkEnd w:id="12"/>
    </w:p>
    <w:p w:rsidR="009B35F2" w:rsidRPr="00170F57" w:rsidRDefault="009B35F2" w:rsidP="009B35F2">
      <w:pPr>
        <w:spacing w:after="0" w:line="240" w:lineRule="auto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Hulladékgazdálkodás</w:t>
      </w:r>
    </w:p>
    <w:p w:rsidR="009B35F2" w:rsidRPr="00170F57" w:rsidRDefault="009B35F2" w:rsidP="009B35F2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települési szilárd és folyékony hulladékról, illetve a hulladékszállítás díjairól szóló rendelet megalkotásában.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Előkészíti a települési önkormányzat hulladékgazdálkodási feladataival kapcsolatos szerződések tervezetét, így a települési szilárd hulladék gyűjtésével, lerakóra történő átszállításával, a komplex hulladéktelep, illetve az inert lerakó üzemeltetésével, az illegális lerakók felszámolásával, a rekultivált lerakók fenntartásával kapcsolatos szerződéseket. 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hulladékkezelési közszolgáltató kiválasztásával és a közszolgáltatási szerződéssel kapcsolatos feladatok végrehajtásában.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közterületek tisztántartására vonatkozó üzemeltetési feladatok ellátásának biztosításában.</w:t>
      </w:r>
    </w:p>
    <w:p w:rsidR="009B35F2" w:rsidRPr="00447A50" w:rsidRDefault="009B35F2" w:rsidP="009B35F2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Közreműködik az Állati hulladékkezelő telep üzemeltetésével kapcsolatos feladatok ellátásának biztosításában, a közszolgáltatási szerződésben rögzített feladatok végrehajtásában.</w:t>
      </w:r>
    </w:p>
    <w:p w:rsidR="009B35F2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Közúti, légi és vízi közlekedés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közúti közlekedéssel kapcsolatos feladatok ellátásában, így a belterületi helyi utak fenntartására, jelzőlámpák üzemeltetésére, kilátási háromszögek biztosítására, belterületei utak kátyúzására vonatkozó szerződések megkötésében.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Kapcsolatot tart az önkormányzati tulajdonban lévő utak fenntartójával, üzemeltetőjével a Hajdúszoboszlói Városgazdálkodási Nonprofit ZRt.-vel, rajta keresztül gondoskodik a belterületi utak üzemeltetésével, fenntartásával kapcsolatos feladatok ellátásáról.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külterületi dűlőutak fenntartásával kapcsolatos szerződés megkötésében.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kerékpárutak fenntartására vonatkozó szerződések megkötésében.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településrendezési tervek figyelembevételével osztályba sorolja az utakat.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forgalmi rend felülvizsgálatáról szükség szerint intézkedik.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Előkészíti a helyi közutak felújításával és kiépítésével kapcsolatos feladatokat, részt vesz a megvalósításban.</w:t>
      </w:r>
    </w:p>
    <w:p w:rsidR="00411AEB" w:rsidRPr="00411AEB" w:rsidRDefault="00411AEB" w:rsidP="00411AEB">
      <w:pPr>
        <w:pStyle w:val="Listaszerbekezds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val="en-GB" w:eastAsia="en-GB"/>
        </w:rPr>
      </w:pPr>
      <w:r w:rsidRPr="00411AEB">
        <w:rPr>
          <w:rFonts w:asciiTheme="minorHAnsi" w:eastAsia="Times New Roman" w:hAnsiTheme="minorHAnsi" w:cstheme="minorHAnsi"/>
          <w:color w:val="000000"/>
          <w:sz w:val="24"/>
          <w:szCs w:val="24"/>
          <w:lang w:val="en-GB" w:eastAsia="en-GB"/>
        </w:rPr>
        <w:t xml:space="preserve">Az önkormányzati tulajdonban vagy önkormányzati kezelésben lévő közterületeket (út, járda, park, lakótelep stb. megnevezésű ingatlanok) érintően közútkezelői állásfoglalást ad ki az alábbi esetekben: 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építés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felújítás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lastRenderedPageBreak/>
        <w:t>felbontás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lezárás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közterület területén, az alatt vagy felett ideiglenes vagy állandó építmény vagy más létesítmény (pld: reklámtábla, közmű ...stb) elhelyezése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közút területének egyéb, nem közlekedési célú igénybevétele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fakivágás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közmű rákötés az út csapadékvíz elvezető rendszerére</w:t>
      </w:r>
    </w:p>
    <w:p w:rsidR="00411AEB" w:rsidRPr="00AA0380" w:rsidRDefault="00411AEB" w:rsidP="00AA0380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AA0380">
        <w:rPr>
          <w:rFonts w:ascii="Calibri" w:hAnsi="Calibri" w:cs="Calibri"/>
        </w:rPr>
        <w:t>hatósági engedélyezési eljárások (épültek, építmények és nyomvonalas létesítmények létesítése és használatba vétele, valamint telekalakítás)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Kérelmezi a közlekedési hatóság eljárását, ha a közutat nem közlekedési célból a hozzájárulása nélkül, vagy a hozzájárulásban előírt feltételektől eltérően vették igénybe.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Gondoskodik a gyalogos-átkelőhelyek megvilágításáról.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Közútkezelői feladatok ellátása.</w:t>
      </w:r>
    </w:p>
    <w:p w:rsidR="009B35F2" w:rsidRPr="00170F57" w:rsidRDefault="009B35F2" w:rsidP="009B35F2">
      <w:pPr>
        <w:spacing w:after="0" w:line="240" w:lineRule="auto"/>
        <w:ind w:left="705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Személyszállítási közszolgáltatás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az autóbusszal végzett helyi menetrend szerinti személyszállítással kapcsolatos feladatok ellátásában, esetileg a halottak napi temetői járat megszervezésében.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Vízügy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a helyi vízrendezés, az árvíz- és belvízelvezetéssel kapcsolatos feladatok ellátásában.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Csapadékvíz elvezetéssel kapcsolatos beruházásokhoz kapcsolódó hatósági engedélyeztetési dokumentáció előkészítése.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Csapadékvíz elvezetéssel kapcsolatos állásfoglalások kiadása.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Közreműködik a </w:t>
      </w:r>
      <w:r>
        <w:rPr>
          <w:rFonts w:cs="Calibri"/>
          <w:sz w:val="24"/>
          <w:szCs w:val="24"/>
        </w:rPr>
        <w:t xml:space="preserve">nyílt </w:t>
      </w:r>
      <w:r w:rsidRPr="00170F57">
        <w:rPr>
          <w:rFonts w:cs="Calibri"/>
          <w:sz w:val="24"/>
          <w:szCs w:val="24"/>
        </w:rPr>
        <w:t>csapadékvíz elvezető rendszer karbantartására</w:t>
      </w:r>
      <w:r>
        <w:rPr>
          <w:rFonts w:cs="Calibri"/>
          <w:sz w:val="24"/>
          <w:szCs w:val="24"/>
        </w:rPr>
        <w:t xml:space="preserve">, a zárt csapadékvíz elvezető hálózat gépi tisztítására </w:t>
      </w:r>
      <w:r w:rsidRPr="00170F57">
        <w:rPr>
          <w:rFonts w:cs="Calibri"/>
          <w:sz w:val="24"/>
          <w:szCs w:val="24"/>
        </w:rPr>
        <w:t>vonatkozó szerződések megkötésében.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Kommunális igazgatás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Kapcsolatot tart a Hajdúszoboszlói Városgazdálkodási Nonprofit ZRt.-vel az általa végzett feladatok végrehajtásával kapcsolatban, illetve évenként a költségvetésben foglaltaknak megfelelően szerződéseket köt adott feladatok ellátására vonatkozóan. 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447A50" w:rsidRDefault="009B35F2" w:rsidP="009B35F2">
      <w:pPr>
        <w:shd w:val="clear" w:color="auto" w:fill="DAEEF3"/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47A50">
        <w:rPr>
          <w:rFonts w:cs="Calibri"/>
          <w:b/>
          <w:sz w:val="24"/>
          <w:szCs w:val="24"/>
        </w:rPr>
        <w:lastRenderedPageBreak/>
        <w:t>A VGN Zrt. által végzett feladatok a következők:</w:t>
      </w:r>
    </w:p>
    <w:p w:rsidR="009B35F2" w:rsidRPr="00447A50" w:rsidRDefault="009B35F2" w:rsidP="009B35F2">
      <w:pPr>
        <w:pStyle w:val="Szvegtrzs32"/>
        <w:shd w:val="clear" w:color="auto" w:fill="DAEEF3"/>
        <w:tabs>
          <w:tab w:val="left" w:pos="709"/>
        </w:tabs>
        <w:rPr>
          <w:rFonts w:ascii="Calibri" w:hAnsi="Calibri" w:cs="Calibri"/>
          <w:b/>
          <w:szCs w:val="24"/>
        </w:rPr>
      </w:pPr>
      <w:r w:rsidRPr="00447A50">
        <w:rPr>
          <w:rFonts w:ascii="Calibri" w:hAnsi="Calibri" w:cs="Calibri"/>
          <w:b/>
          <w:szCs w:val="24"/>
        </w:rPr>
        <w:t>Köztisztasági feladatok:</w:t>
      </w:r>
    </w:p>
    <w:p w:rsidR="009B35F2" w:rsidRPr="00447A50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út-, kerékpárút és járda, közterület tisztítás, sikosságmentesítés</w:t>
      </w:r>
    </w:p>
    <w:p w:rsidR="009B35F2" w:rsidRPr="00447A50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hulladékgyűjtés, szállítás, lomtalanítás</w:t>
      </w:r>
    </w:p>
    <w:p w:rsidR="009B35F2" w:rsidRPr="00447A50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komplex hulladékudvar és átrakóállomás üzemeltetés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inert hulladéklerakó üzemeltetés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állati hulladékkezelő telepüzemeltetés és gyepmesteri telep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külterületi illegális hulladéklerakók felszámolása</w:t>
      </w:r>
    </w:p>
    <w:p w:rsidR="009B35F2" w:rsidRPr="00170F57" w:rsidRDefault="009B35F2" w:rsidP="009B35F2">
      <w:pPr>
        <w:pStyle w:val="Szvegtrzs32"/>
        <w:shd w:val="clear" w:color="auto" w:fill="DAEEF3"/>
        <w:rPr>
          <w:rFonts w:ascii="Calibri" w:hAnsi="Calibri" w:cs="Calibri"/>
          <w:szCs w:val="24"/>
        </w:rPr>
      </w:pPr>
    </w:p>
    <w:p w:rsidR="009B35F2" w:rsidRPr="00170F57" w:rsidRDefault="009B35F2" w:rsidP="009B35F2">
      <w:pPr>
        <w:pStyle w:val="Szvegtrzs32"/>
        <w:shd w:val="clear" w:color="auto" w:fill="DAEEF3"/>
        <w:rPr>
          <w:rFonts w:ascii="Calibri" w:hAnsi="Calibri" w:cs="Calibri"/>
          <w:b/>
          <w:szCs w:val="24"/>
        </w:rPr>
      </w:pPr>
      <w:r w:rsidRPr="00170F57">
        <w:rPr>
          <w:rFonts w:ascii="Calibri" w:hAnsi="Calibri" w:cs="Calibri"/>
          <w:b/>
          <w:szCs w:val="24"/>
        </w:rPr>
        <w:t>Közterület-fenntartási feladatok: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parkfenntartás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allergén növények kaszálása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kilátási háromszögek biztosítása</w:t>
      </w:r>
    </w:p>
    <w:p w:rsidR="009B35F2" w:rsidRPr="00224D10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faállomány gondozása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szökőkutak, Harangház üzemeltetése, karbantartása, Szent István park, Mátyás király sétány vagyonőrzése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köztéri játszóterek</w:t>
      </w:r>
      <w:r>
        <w:rPr>
          <w:rFonts w:cs="Calibri"/>
          <w:sz w:val="24"/>
          <w:szCs w:val="24"/>
        </w:rPr>
        <w:t>, kondiparkok</w:t>
      </w:r>
      <w:r w:rsidRPr="00170F57">
        <w:rPr>
          <w:rFonts w:cs="Calibri"/>
          <w:sz w:val="24"/>
          <w:szCs w:val="24"/>
        </w:rPr>
        <w:t xml:space="preserve"> fenntartása, karbantartása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köztéri utcabútorok karbantartása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csapadék- és belvíz elvezetés, átemelők üzemeltetése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útüzemeltetés, útfenntartás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fásítás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közvilágítás és karácsonyi díszvilágítás üzemeltetése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nyilvános illemhely üzemeltetése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illegális hulladéklerakók felszámolása</w:t>
      </w:r>
    </w:p>
    <w:p w:rsidR="009B35F2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belterületi utak fenntartása</w:t>
      </w:r>
    </w:p>
    <w:p w:rsidR="009B35F2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kerákpárutak fenntartása</w:t>
      </w:r>
    </w:p>
    <w:p w:rsidR="009B35F2" w:rsidRPr="00224D10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kátyúzás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jelzőlámpák üzemeltetése</w:t>
      </w:r>
    </w:p>
    <w:p w:rsidR="009B35F2" w:rsidRPr="00170F57" w:rsidRDefault="009B35F2" w:rsidP="009B35F2">
      <w:pPr>
        <w:numPr>
          <w:ilvl w:val="0"/>
          <w:numId w:val="25"/>
        </w:numPr>
        <w:shd w:val="clear" w:color="auto" w:fill="DAEEF3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állami tulajdonban lévő, önkormányzati kezelésű utak fenntartása</w:t>
      </w:r>
    </w:p>
    <w:p w:rsidR="009B35F2" w:rsidRPr="00170F57" w:rsidRDefault="009B35F2" w:rsidP="009B35F2">
      <w:pPr>
        <w:pStyle w:val="Szvegtrzs32"/>
        <w:shd w:val="clear" w:color="auto" w:fill="DAEEF3"/>
        <w:tabs>
          <w:tab w:val="num" w:pos="1134"/>
        </w:tabs>
        <w:rPr>
          <w:rFonts w:ascii="Calibri" w:hAnsi="Calibri" w:cs="Calibri"/>
          <w:szCs w:val="24"/>
        </w:rPr>
      </w:pPr>
    </w:p>
    <w:p w:rsidR="009B35F2" w:rsidRPr="00170F57" w:rsidRDefault="009B35F2" w:rsidP="009B35F2">
      <w:pPr>
        <w:pStyle w:val="Szvegtrzs32"/>
        <w:ind w:left="1134"/>
        <w:rPr>
          <w:rFonts w:ascii="Calibri" w:hAnsi="Calibri" w:cs="Calibri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Fakivágási engedélyek kiadása, szükség esetén a VGN Zrt. bevonásával.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Közvilágítás bővítésével kapcsolatos feladatok ellátása.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Köztéri utcabútorok beszerzésével, telepítésével kapcsolatos feladatok ellátása.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Utcanév táblák felmérésével, beszerzésével, kihelyezésével kapcsolatos feladatellátás.</w:t>
      </w:r>
    </w:p>
    <w:p w:rsidR="009B35F2" w:rsidRPr="00447A50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Gondoskodik a köztéri játszóterek és kondiparkok megfelelőségi minőségtanúsításáról.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Önkormányzati intézmények állagmegóvása: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Önkormányzati intézmények állagmegóvását és javítását biztosító felújítási</w:t>
      </w:r>
      <w:r w:rsidRPr="00A950A8">
        <w:rPr>
          <w:rFonts w:ascii="Calibri" w:hAnsi="Calibri" w:cs="Calibri"/>
        </w:rPr>
        <w:t xml:space="preserve"> </w:t>
      </w:r>
      <w:r w:rsidRPr="00170F57">
        <w:rPr>
          <w:rFonts w:ascii="Calibri" w:hAnsi="Calibri" w:cs="Calibri"/>
        </w:rPr>
        <w:t>munkálatok előkészítése, bonyolítása, ellenőrzése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Az intézményi felújítási keret pénzfelhasználásának ellenőrzése</w:t>
      </w:r>
    </w:p>
    <w:p w:rsidR="009B35F2" w:rsidRPr="00170F57" w:rsidRDefault="009B35F2" w:rsidP="009B35F2">
      <w:pPr>
        <w:widowControl w:val="0"/>
        <w:numPr>
          <w:ilvl w:val="2"/>
          <w:numId w:val="40"/>
        </w:numPr>
        <w:shd w:val="clear" w:color="auto" w:fill="FFFFFF"/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Vállalkozói szerződések előkészítése, a teljesítések ellenőrzése</w:t>
      </w:r>
    </w:p>
    <w:p w:rsidR="009B35F2" w:rsidRPr="00170F57" w:rsidRDefault="009B35F2" w:rsidP="009B35F2">
      <w:pPr>
        <w:shd w:val="clear" w:color="auto" w:fill="FFFFFF"/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lastRenderedPageBreak/>
        <w:t>Beruházások, felújítások szervezése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városi költségvetésből</w:t>
      </w:r>
      <w:r>
        <w:rPr>
          <w:rFonts w:cs="Calibri"/>
          <w:sz w:val="24"/>
          <w:szCs w:val="24"/>
        </w:rPr>
        <w:t xml:space="preserve"> </w:t>
      </w:r>
      <w:r w:rsidRPr="00170F57">
        <w:rPr>
          <w:rFonts w:cs="Calibri"/>
          <w:sz w:val="24"/>
          <w:szCs w:val="24"/>
        </w:rPr>
        <w:t>megvalósítandó beruházások, felújítások zökkenőmentes és komplett lebonyolítása kapcsán: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egyeztet az elvégzendő feladatok meghatározásában, költségtervezésében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előterjesztéseket készít</w:t>
      </w:r>
    </w:p>
    <w:p w:rsidR="009B35F2" w:rsidRPr="006068C1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6068C1">
        <w:rPr>
          <w:rFonts w:ascii="Calibri" w:hAnsi="Calibri" w:cs="Calibri"/>
        </w:rPr>
        <w:t xml:space="preserve">előkészíti </w:t>
      </w:r>
      <w:r w:rsidRPr="00B3239A">
        <w:rPr>
          <w:rFonts w:ascii="Calibri" w:hAnsi="Calibri" w:cs="Calibri"/>
        </w:rPr>
        <w:t xml:space="preserve">– az Önkormányzat által megbízott jogász bevonásával - </w:t>
      </w:r>
      <w:r w:rsidRPr="006068C1">
        <w:rPr>
          <w:rFonts w:ascii="Calibri" w:hAnsi="Calibri" w:cs="Calibri"/>
        </w:rPr>
        <w:t>a szerződéseket aláírásra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ellenőrzi, illetve nyomon követi a pénzfelhasználást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color w:val="000000"/>
          <w:sz w:val="24"/>
          <w:szCs w:val="24"/>
        </w:rPr>
      </w:pPr>
      <w:r w:rsidRPr="00170F57">
        <w:rPr>
          <w:rFonts w:cs="Calibri"/>
          <w:color w:val="000000"/>
          <w:sz w:val="24"/>
          <w:szCs w:val="24"/>
        </w:rPr>
        <w:tab/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Az adott beruházási feladat zökkenőmentes lebonyolítása, mely magában foglalja: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a feltételek és szempontok meghatározásában történő közreműködést.</w:t>
      </w:r>
    </w:p>
    <w:p w:rsidR="009B35F2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a pályáztatás előkészítését és lebonyolítását (tervezési, kivitelezési, közbeszerzési tanácsadói, műszaki ellenőri, szakértői stb.)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Beszerzési Munkacsoport ülésre javaslatok előkészítése, az ülések szervezése, az ülésekről jegyzőkönyv készítése a beszerzési szabályzat alapján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 xml:space="preserve">a szerződések előkészítését </w:t>
      </w:r>
      <w:r w:rsidRPr="00CB183F">
        <w:rPr>
          <w:rFonts w:ascii="Calibri" w:hAnsi="Calibri" w:cs="Calibri"/>
        </w:rPr>
        <w:t>– az Önkormányzat által megbízott jogász bevonásával -</w:t>
      </w:r>
      <w:r>
        <w:rPr>
          <w:rFonts w:ascii="Calibri" w:hAnsi="Calibri" w:cs="Calibri"/>
        </w:rPr>
        <w:t xml:space="preserve"> </w:t>
      </w:r>
      <w:r w:rsidRPr="00170F57">
        <w:rPr>
          <w:rFonts w:ascii="Calibri" w:hAnsi="Calibri" w:cs="Calibri"/>
        </w:rPr>
        <w:t>aláírásra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a munkához kapcsolódó szervekkel (hatóságok, közmű üzemeltetők, egyéb érdekeltek és érintettek) történő kapcsolattartást és egyeztetést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szükség szerint kezdeményezi a hatósági engedélyeztetési eljárást, más megállapodás hiányában beszerzi (beszerezheti) a kivitelezéshez szükséges engedélyeket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esetleges szerződésmódosításokat kezdeményezhet, felülvizsgálhat és előkészíti elfogadásra</w:t>
      </w:r>
      <w:r>
        <w:rPr>
          <w:rFonts w:ascii="Calibri" w:hAnsi="Calibri" w:cs="Calibri"/>
        </w:rPr>
        <w:t xml:space="preserve"> az Önkormányzat által megbízott jogász bevonásával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közreműködik a műszaki átadás lebonyolításában, az elkészült létesítmény üzembe helyezésében, és az aktiválásban</w:t>
      </w:r>
    </w:p>
    <w:p w:rsidR="009B35F2" w:rsidRPr="00170F57" w:rsidRDefault="009B35F2" w:rsidP="009B35F2">
      <w:pPr>
        <w:pStyle w:val="Szvegtrzs31"/>
        <w:shd w:val="clear" w:color="auto" w:fill="FFFFFF"/>
        <w:suppressAutoHyphens w:val="0"/>
        <w:rPr>
          <w:rFonts w:ascii="Calibri" w:hAnsi="Calibri" w:cs="Calibri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Környezetvédelem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color w:val="FF0000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Környezetvédelmi Program és annak intézkedési tervének elkészítése. Az intézkedési tervben évente megfogalmazott feladatok végrehajtása a városi költségvetésben megfogalmazott feladatok és hozzájuk rendelt források erejéig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Talajvíz mintavételek a vízjogi engedélyben előírtak alapján (rekultivált szilárd- és inert hulladéklerakók, üzemelő inert lerakó monitoring, sósvíztározó környezete)  </w:t>
      </w:r>
    </w:p>
    <w:p w:rsidR="009B35F2" w:rsidRPr="00447A50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A50">
        <w:rPr>
          <w:rFonts w:cs="Calibri"/>
          <w:sz w:val="24"/>
          <w:szCs w:val="24"/>
        </w:rPr>
        <w:t xml:space="preserve">Illegálisan elhelyezett hulladékok begyűjtése kül és belterületi önkormányzati közterületi </w:t>
      </w:r>
      <w:r w:rsidRPr="00447A50">
        <w:rPr>
          <w:rFonts w:asciiTheme="minorHAnsi" w:hAnsiTheme="minorHAnsi" w:cstheme="minorHAnsi"/>
          <w:sz w:val="24"/>
          <w:szCs w:val="24"/>
        </w:rPr>
        <w:t>ingatlanokon a VG Zrt.-n keresztül</w:t>
      </w:r>
    </w:p>
    <w:p w:rsidR="009B35F2" w:rsidRPr="00447A50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47A50">
        <w:rPr>
          <w:rFonts w:asciiTheme="minorHAnsi" w:hAnsiTheme="minorHAnsi" w:cstheme="minorHAnsi"/>
          <w:sz w:val="24"/>
          <w:szCs w:val="24"/>
        </w:rPr>
        <w:lastRenderedPageBreak/>
        <w:t>nem közművel gyűjtött háztartási szennyvíz begyűjtése szerződött közszolgáltatást végző vállalkozón keresztül.</w:t>
      </w:r>
    </w:p>
    <w:p w:rsidR="009B35F2" w:rsidRDefault="009B35F2" w:rsidP="009B35F2">
      <w:pPr>
        <w:spacing w:after="0" w:line="240" w:lineRule="auto"/>
        <w:ind w:left="720"/>
        <w:jc w:val="both"/>
        <w:rPr>
          <w:rFonts w:cs="Calibri"/>
          <w:color w:val="FF0000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ind w:left="720"/>
        <w:jc w:val="both"/>
        <w:rPr>
          <w:rFonts w:cs="Calibri"/>
          <w:color w:val="FF0000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Növényvédelem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Komplex szúnyog- és rágcsálóirtási, valamint egyéb növényvédelmi feladatok elvégzése a VGN Zrt.-n keresztül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Allergén növények irtása a VGN Zrt.-n keresztül</w:t>
      </w:r>
    </w:p>
    <w:p w:rsidR="009B35F2" w:rsidRPr="00170F57" w:rsidRDefault="009B35F2" w:rsidP="009B35F2">
      <w:pPr>
        <w:spacing w:after="0" w:line="240" w:lineRule="auto"/>
        <w:ind w:left="720"/>
        <w:jc w:val="both"/>
        <w:rPr>
          <w:rFonts w:cs="Calibri"/>
          <w:color w:val="FF0000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ind w:left="720"/>
        <w:jc w:val="both"/>
        <w:rPr>
          <w:rFonts w:cs="Calibri"/>
          <w:color w:val="FF0000"/>
          <w:sz w:val="24"/>
          <w:szCs w:val="24"/>
        </w:rPr>
      </w:pPr>
    </w:p>
    <w:p w:rsidR="009B35F2" w:rsidRPr="003711A8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3711A8">
        <w:rPr>
          <w:rFonts w:cs="Calibri"/>
          <w:b/>
          <w:sz w:val="24"/>
          <w:szCs w:val="24"/>
        </w:rPr>
        <w:t xml:space="preserve">Tulajdonosi hozzájárulások kiadása </w:t>
      </w:r>
    </w:p>
    <w:p w:rsidR="009B35F2" w:rsidRPr="003711A8" w:rsidRDefault="009B35F2" w:rsidP="009B35F2">
      <w:pPr>
        <w:spacing w:after="0" w:line="240" w:lineRule="auto"/>
        <w:ind w:left="720"/>
        <w:jc w:val="both"/>
        <w:rPr>
          <w:rFonts w:cs="Calibri"/>
          <w:b/>
          <w:color w:val="FF0000"/>
          <w:sz w:val="24"/>
          <w:szCs w:val="24"/>
        </w:rPr>
      </w:pPr>
    </w:p>
    <w:p w:rsidR="009B35F2" w:rsidRPr="003711A8" w:rsidRDefault="009B35F2" w:rsidP="009B35F2">
      <w:pPr>
        <w:spacing w:after="0" w:line="240" w:lineRule="auto"/>
        <w:ind w:left="720"/>
        <w:jc w:val="both"/>
        <w:rPr>
          <w:rFonts w:cs="Calibri"/>
          <w:b/>
          <w:color w:val="FF0000"/>
          <w:sz w:val="24"/>
          <w:szCs w:val="24"/>
        </w:rPr>
      </w:pPr>
    </w:p>
    <w:p w:rsidR="009B35F2" w:rsidRPr="00447A50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 xml:space="preserve">külföldiek ingatlanszerzése </w:t>
      </w:r>
    </w:p>
    <w:p w:rsidR="009B35F2" w:rsidRDefault="009B35F2" w:rsidP="009B35F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9B35F2" w:rsidRPr="003711A8" w:rsidRDefault="009B35F2" w:rsidP="009B35F2">
      <w:pPr>
        <w:spacing w:after="0" w:line="240" w:lineRule="auto"/>
        <w:jc w:val="both"/>
        <w:rPr>
          <w:rFonts w:cs="Calibri"/>
          <w:color w:val="FF0000"/>
          <w:sz w:val="24"/>
          <w:szCs w:val="24"/>
        </w:rPr>
      </w:pPr>
    </w:p>
    <w:p w:rsidR="009B35F2" w:rsidRPr="00447A50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447A50">
        <w:rPr>
          <w:rFonts w:cs="Calibri"/>
          <w:b/>
          <w:sz w:val="24"/>
          <w:szCs w:val="24"/>
        </w:rPr>
        <w:t>Közterület-használat, közterület-hasznosítás, közterület kezelés</w:t>
      </w:r>
    </w:p>
    <w:p w:rsidR="009B35F2" w:rsidRPr="003711A8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3711A8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447A50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 xml:space="preserve">A közterület-használattal, közterület-hasznosítással, köztéri parkolók rendeltetéstől eltérő használatával kapcsolatos feladatok ellátása, hatósági szerződések megkötése tulajdonos döntésének megfelelően az alábbi ügytípusokat érintően: fix és mobil reklámtáblák, molinók kihelyezése; vendéglátó-ipari előkert kialakítása; kiemelt és egyéb rendezvények területhasználata; árusítóhelyek és mozgóárusítás; egyéb közterület használat. 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Közterületi elektromos fogyasztási helyek nyilvántartása, szolgáltatók részére mérőóra</w:t>
      </w:r>
      <w:r w:rsidRPr="00170F57">
        <w:rPr>
          <w:rFonts w:cs="Calibri"/>
          <w:sz w:val="24"/>
          <w:szCs w:val="24"/>
        </w:rPr>
        <w:t xml:space="preserve"> leolvasások biztosítása, kapcsolattartás, kapacitásbővítés és fejlesztések bonyolítása, számlák nyilvántartása. Közreműködik az energia beszerzések előkészítésében.</w:t>
      </w:r>
    </w:p>
    <w:p w:rsidR="009B35F2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ind w:left="720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KSH adatszolgáltatás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A statisztikáról szóló törvény alapján gondoskodik az alábbi adatszolgáltatások határidőben történő elkészítéséről és továbbításáról a Hivatal illetékes személyéhez továbbítás végett, így:</w:t>
      </w:r>
    </w:p>
    <w:p w:rsidR="009B35F2" w:rsidRPr="007C7CB1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alapinformációk a települési önkormányzatok illetékességi területén működő </w:t>
      </w:r>
      <w:r w:rsidRPr="00170F57">
        <w:rPr>
          <w:rFonts w:ascii="Calibri" w:hAnsi="Calibri" w:cs="Calibri"/>
        </w:rPr>
        <w:t>infrastrukturális szolgáltatást nyújtó</w:t>
      </w:r>
      <w:r>
        <w:rPr>
          <w:rFonts w:ascii="Calibri" w:hAnsi="Calibri" w:cs="Calibri"/>
          <w:strike/>
        </w:rPr>
        <w:t xml:space="preserve"> </w:t>
      </w:r>
      <w:r w:rsidRPr="00B3239A">
        <w:rPr>
          <w:rFonts w:ascii="Calibri" w:hAnsi="Calibri" w:cs="Calibri"/>
        </w:rPr>
        <w:t>gazdasági szervezetekről</w:t>
      </w:r>
    </w:p>
    <w:p w:rsidR="009B35F2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 w:rsidRPr="00170F57">
        <w:rPr>
          <w:rFonts w:ascii="Calibri" w:hAnsi="Calibri" w:cs="Calibri"/>
        </w:rPr>
        <w:t>helyi közutak és hidak adatairól</w:t>
      </w:r>
    </w:p>
    <w:p w:rsidR="009B35F2" w:rsidRPr="00170F57" w:rsidRDefault="009B35F2" w:rsidP="009B35F2">
      <w:pPr>
        <w:pStyle w:val="Szvegtrzs31"/>
        <w:numPr>
          <w:ilvl w:val="2"/>
          <w:numId w:val="40"/>
        </w:numPr>
        <w:shd w:val="clear" w:color="auto" w:fill="FFFFFF"/>
        <w:suppressAutoHyphens w:val="0"/>
        <w:rPr>
          <w:rFonts w:ascii="Calibri" w:hAnsi="Calibri" w:cs="Calibri"/>
        </w:rPr>
      </w:pPr>
      <w:r>
        <w:rPr>
          <w:rFonts w:ascii="Calibri" w:hAnsi="Calibri" w:cs="Calibri"/>
        </w:rPr>
        <w:t>éves jelentés energiafelhasználásról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lastRenderedPageBreak/>
        <w:t>Pályázatkezelés</w:t>
      </w:r>
    </w:p>
    <w:p w:rsidR="009B35F2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Teljeskörűen előkészíti és bonyolítja a hatáskörébe utalt uniós pályázatok benyújtásával, Támogatási Szerződés megkötésével, a projekt megvalósításával, a projekt zárásával és a teljes fenntartási időszakban felmerülő teendőkkel kapcsolatos feladatokat, így fenntartási jelentéseket készít és biztosítja a külső szervek helyszíni vagy dokumentum alapú ellenőrzéseinek végrehajtását. </w:t>
      </w:r>
    </w:p>
    <w:p w:rsidR="009B35F2" w:rsidRPr="00A950A8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 xml:space="preserve">Teljes körűen ellátja a hatáskörébe utalt, hazai pályázatok benyújtásával, Támogatási Szerződés megkötésével, a projekt megvalósításával, a projekt zárásával és a teljes fenntartási időszakában felmerülő teendőket, biztosítja a külső szervek helyszíni vagy </w:t>
      </w:r>
      <w:r w:rsidRPr="00A950A8">
        <w:rPr>
          <w:rFonts w:cs="Calibri"/>
          <w:sz w:val="24"/>
          <w:szCs w:val="24"/>
        </w:rPr>
        <w:t>dokumentum alapú ellenőrzéseinek végrehajtását.</w:t>
      </w:r>
    </w:p>
    <w:p w:rsidR="009B35F2" w:rsidRPr="00097494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097494">
        <w:rPr>
          <w:rFonts w:cs="Calibri"/>
          <w:sz w:val="24"/>
          <w:szCs w:val="24"/>
        </w:rPr>
        <w:t>Elkészíti javaslatait és közreműködik a 2021-2027 tervezési időszakra vonatkozó, önkormányzati fejlesztési elképzelések dokumentum alapú elkészítésében.</w:t>
      </w:r>
    </w:p>
    <w:p w:rsidR="009B35F2" w:rsidRPr="00B3239A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B3239A">
        <w:rPr>
          <w:rFonts w:cs="Calibri"/>
          <w:sz w:val="24"/>
          <w:szCs w:val="24"/>
        </w:rPr>
        <w:t>Az önkormányzati szférában a hazai és európai uniós pályázati kiírások folyamatos figyelemmel kísérése, a hivatal vezetősége részére a potenciális pályázatokról rendszeres információ-nyújtás, tájékoztatás;</w:t>
      </w:r>
    </w:p>
    <w:p w:rsidR="009B35F2" w:rsidRPr="00B3239A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B3239A">
        <w:rPr>
          <w:rFonts w:cs="Calibri"/>
          <w:sz w:val="24"/>
          <w:szCs w:val="24"/>
        </w:rPr>
        <w:t>pályázati tájékoztatás, segítségnyújtás, tanácsadás a városi civil szervezeteknek igény szerint;</w:t>
      </w:r>
    </w:p>
    <w:p w:rsidR="009B35F2" w:rsidRPr="00B3239A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B3239A">
        <w:rPr>
          <w:rFonts w:cs="Calibri"/>
          <w:sz w:val="24"/>
          <w:szCs w:val="24"/>
        </w:rPr>
        <w:t>a benyújtott pályázatokról nyilvántartás vezetése, aktuális állapotban tartása, azokról a képviselő-testület, a társulás, valamint a média rendszeres tájékoztatása, az aktuális adattartalommal az internet-portálon történő elhelyezése.</w:t>
      </w: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6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170F57">
        <w:rPr>
          <w:rFonts w:cs="Calibri"/>
          <w:b/>
          <w:sz w:val="24"/>
          <w:szCs w:val="24"/>
        </w:rPr>
        <w:t>Egyéb feladatai</w:t>
      </w:r>
    </w:p>
    <w:p w:rsidR="009B35F2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Műszaki segítséget nyújt a Polgármesteri Hivata</w:t>
      </w:r>
      <w:r>
        <w:rPr>
          <w:rFonts w:cs="Calibri"/>
          <w:sz w:val="24"/>
          <w:szCs w:val="24"/>
        </w:rPr>
        <w:t xml:space="preserve">l valamennyi szervezeti egysége </w:t>
      </w:r>
      <w:r w:rsidRPr="00170F57">
        <w:rPr>
          <w:rFonts w:cs="Calibri"/>
          <w:sz w:val="24"/>
          <w:szCs w:val="24"/>
        </w:rPr>
        <w:t>részére és egyeztetéseket folytat.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és egyeztet a főépítész feladatkörét érintő, kapcsolódó témákban, így pld. a HÉSZ felülvizsgálatába</w:t>
      </w:r>
      <w:r>
        <w:rPr>
          <w:rFonts w:cs="Calibri"/>
          <w:sz w:val="24"/>
          <w:szCs w:val="24"/>
        </w:rPr>
        <w:t>n.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Közreműködik és javaslatot tesz az önkormányzat stratégiai fejlesztési dokumentumainak elkészítéséhez.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Gondoskodik az Önkormányzat „Föld órája” elnevezésű akcióhoz történő csatlakozás feltételeinek megteremtéséről.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>Évente benyújtja az önkormányzat pályázatát a „Tiszta, Virágos Magyarországért” mozgalom keretében meghirdetett pályázati felhívásra.</w:t>
      </w:r>
    </w:p>
    <w:p w:rsidR="009B35F2" w:rsidRPr="0065301C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65301C">
        <w:rPr>
          <w:rFonts w:cs="Calibri"/>
          <w:sz w:val="24"/>
          <w:szCs w:val="24"/>
        </w:rPr>
        <w:t>A kistérség energia-stratégiája alapján az energetikusi feladatok elvégzése, a stratégia végrehajtásának, hozzá a pályázati források biztosításának szer</w:t>
      </w:r>
      <w:r>
        <w:rPr>
          <w:rFonts w:cs="Calibri"/>
          <w:sz w:val="24"/>
          <w:szCs w:val="24"/>
        </w:rPr>
        <w:t>vezése, összehangolása, végzése.</w:t>
      </w:r>
    </w:p>
    <w:p w:rsidR="009B35F2" w:rsidRPr="00170F57" w:rsidRDefault="009B35F2" w:rsidP="009B35F2">
      <w:pPr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170F57">
        <w:rPr>
          <w:rFonts w:cs="Calibri"/>
          <w:sz w:val="24"/>
          <w:szCs w:val="24"/>
        </w:rPr>
        <w:t xml:space="preserve">Lehetőségeihez mérten fogadja és segíti a felsőoktatási intézmény hallgatóit gyakorlati idejük letöltése, a közigazgatási ismeretek elsajátítása érdekében.  </w:t>
      </w:r>
    </w:p>
    <w:p w:rsidR="009B35F2" w:rsidRDefault="009B35F2" w:rsidP="009B35F2">
      <w:pPr>
        <w:pStyle w:val="Listaszerbekezds"/>
        <w:numPr>
          <w:ilvl w:val="0"/>
          <w:numId w:val="25"/>
        </w:numPr>
      </w:pPr>
      <w:r w:rsidRPr="00447A50">
        <w:rPr>
          <w:rFonts w:cs="Calibri"/>
          <w:sz w:val="24"/>
          <w:szCs w:val="24"/>
        </w:rPr>
        <w:lastRenderedPageBreak/>
        <w:t xml:space="preserve">Javaslatot tesz a városi költségvetés tervezése során feladatkörét érintő területekre vonatkozó városüzemeltetési, beruházási, felújítási fejlesztési célokra, a költségvetés végrehajtása során pedig az elvégzett feladatokról beszámol.  </w:t>
      </w:r>
    </w:p>
    <w:p w:rsidR="009B35F2" w:rsidRPr="00447A50" w:rsidRDefault="009B35F2" w:rsidP="009B35F2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Társasházak felújításához önkormányzati támogatások biztosítása céljából pályázatok fogadása, értékelés, támogatási szerződések megkötése</w:t>
      </w:r>
    </w:p>
    <w:p w:rsidR="009B35F2" w:rsidRPr="00447A50" w:rsidRDefault="009B35F2" w:rsidP="009B35F2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Közterületi járdafelújítások támogatása lakosság részére, támogatási igények fogadása, bírálata, támogatási szerződések megkötése, támogatási utalások rendezése</w:t>
      </w:r>
    </w:p>
    <w:p w:rsidR="009B35F2" w:rsidRPr="00447A50" w:rsidRDefault="009B35F2" w:rsidP="009B35F2">
      <w:pPr>
        <w:pStyle w:val="Listaszerbekezds"/>
        <w:numPr>
          <w:ilvl w:val="0"/>
          <w:numId w:val="25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447A50">
        <w:rPr>
          <w:rFonts w:cs="Calibri"/>
          <w:sz w:val="24"/>
          <w:szCs w:val="24"/>
        </w:rPr>
        <w:t>Komposztáló edényezetek biztosítása lakkosság részére pályázat kezelése, bonyolítása, támogatási dokumentumok előkészítése, edényeztek átvételének koordinálása</w:t>
      </w:r>
    </w:p>
    <w:p w:rsidR="009B35F2" w:rsidRDefault="009B35F2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 w:type="page"/>
      </w:r>
    </w:p>
    <w:p w:rsidR="0053217E" w:rsidRDefault="0053217E" w:rsidP="0053217E">
      <w:pPr>
        <w:pStyle w:val="Cmsor1"/>
      </w:pPr>
      <w:bookmarkStart w:id="13" w:name="_Toc139964637"/>
      <w:r>
        <w:lastRenderedPageBreak/>
        <w:t>Belső ellenőrzés feladat- és hatáskörei</w:t>
      </w:r>
      <w:bookmarkEnd w:id="13"/>
      <w:r>
        <w:t xml:space="preserve"> </w:t>
      </w:r>
    </w:p>
    <w:p w:rsidR="0053217E" w:rsidRDefault="0053217E" w:rsidP="0053217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spacing w:after="0" w:line="240" w:lineRule="auto"/>
        <w:rPr>
          <w:rFonts w:cs="Calibri"/>
          <w:sz w:val="24"/>
          <w:szCs w:val="24"/>
        </w:rPr>
      </w:pPr>
    </w:p>
    <w:p w:rsidR="0053217E" w:rsidRDefault="0053217E" w:rsidP="00951772">
      <w:pPr>
        <w:numPr>
          <w:ilvl w:val="0"/>
          <w:numId w:val="4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Belső ellenőrzési vezetői feladatok</w:t>
      </w:r>
    </w:p>
    <w:p w:rsidR="0053217E" w:rsidRDefault="0053217E" w:rsidP="0053217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belső ellenőrzési kézikönyv elkészítése; 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kockázatelemzéssel alátámasztott stratégiai és éves ellenőrzési tervek összeállítása, jóváhagyása után a tervek végrehajtása, valamint azok megvalósításának nyomon követése; 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belső ellenőrzési tevékenység megszervezése, az ellenőrzések végrehajtásának irányítása; 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az ellenőrzések összehangolása; 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t>ha az ellenőrzés során büntető-, szabálysértési, kártérítési, illetve fegyelmi eljárás megindítására okot adó cselekmény, mulasztás vagy hiányosság gyanúja merül fel, a költségvetési szerv vezetőjének, illetve a költségvetési szerv vezetőjének érintettsége esetén az irányító szerv vezetőjének a haladéktalan tájékoztatása és javaslattétel a megfelelő eljárások megindítására;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t>a lezárt ellenőrzési jelentés, illetve annak kivonatának a költségvetési szerv vezetője számára történő megküldése</w:t>
      </w:r>
      <w:r>
        <w:rPr>
          <w:rFonts w:cs="Calibri"/>
          <w:sz w:val="24"/>
          <w:szCs w:val="24"/>
        </w:rPr>
        <w:t xml:space="preserve">; 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az éves ellenőrzési jelentés, illetve az összefoglaló éves ellenőrzési jelentés összeállítása.</w:t>
      </w:r>
    </w:p>
    <w:p w:rsidR="0053217E" w:rsidRDefault="0053217E" w:rsidP="0053217E">
      <w:pPr>
        <w:pStyle w:val="Szvegblokk"/>
        <w:ind w:left="0" w:right="0"/>
        <w:rPr>
          <w:rFonts w:ascii="Calibri" w:hAnsi="Calibri" w:cs="Calibri"/>
          <w:szCs w:val="24"/>
        </w:rPr>
      </w:pPr>
    </w:p>
    <w:p w:rsidR="0053217E" w:rsidRDefault="0053217E" w:rsidP="0053217E">
      <w:pPr>
        <w:pStyle w:val="Szvegblokk"/>
        <w:ind w:left="0" w:right="0"/>
        <w:rPr>
          <w:rFonts w:ascii="Calibri" w:hAnsi="Calibri" w:cs="Calibri"/>
          <w:szCs w:val="24"/>
        </w:rPr>
      </w:pPr>
    </w:p>
    <w:p w:rsidR="0053217E" w:rsidRDefault="0053217E" w:rsidP="00951772">
      <w:pPr>
        <w:numPr>
          <w:ilvl w:val="0"/>
          <w:numId w:val="45"/>
        </w:numP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Belső ellenőrzési feladatok</w:t>
      </w:r>
    </w:p>
    <w:p w:rsidR="0053217E" w:rsidRDefault="0053217E" w:rsidP="0053217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>Tevékenysége kiterjed az adott szervezet minden tevékenységére, különösen a költségvetési bevételek és kiadások tervezésének, felhasználásának és elszámolásának, valamint az eszközökkel és forrásokkal való gazdálkodásnak a vizsgálatára.</w:t>
      </w:r>
    </w:p>
    <w:p w:rsidR="0053217E" w:rsidRDefault="0053217E" w:rsidP="0053217E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</w:p>
    <w:p w:rsidR="0053217E" w:rsidRDefault="0053217E" w:rsidP="0053217E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belső ellenőrzés bizonyosságot adó tevékenysége körében ellátandó feladata:</w:t>
      </w:r>
    </w:p>
    <w:p w:rsidR="0053217E" w:rsidRDefault="0053217E" w:rsidP="0053217E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elemezni, vizsgálni és értékelni a belső kontrollrendszerek kiépítésének, működésének jogszabályoknak és szabályzatoknak való megfelelését, valamint működésének gazdaságosságát, hatékonyságát és eredményességét;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elemezni, vizsgálni a rendelkezésre álló erőforrásokkal való gazdálkodást, a vagyon megóvását és gyarapítását, valamint az elszámolások megfelelőségét, a beszámolók valódiságát;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a vizsgált folyamatokkal kapcsolatban megállapításokat, következtetéseket és javaslatokat megfogalmazni a kockázati tényezők, hiányosságok megszüntetése, kiküszöbölése vagy csökkentése, a szabálytalanságok megelőzése, illetve feltárása </w:t>
      </w:r>
      <w:r>
        <w:rPr>
          <w:rFonts w:cs="Calibri"/>
          <w:sz w:val="24"/>
          <w:szCs w:val="24"/>
        </w:rPr>
        <w:lastRenderedPageBreak/>
        <w:t>érdekében, valamint a hivatal működése eredményességének növelése és a belső kontrollrendszerek javítása, továbbfejlesztése érdekében;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nyilvántartani és nyomon követni a belső ellenőrzési jelentések alapján megtett intézkedéseket.</w:t>
      </w:r>
    </w:p>
    <w:p w:rsidR="0053217E" w:rsidRDefault="0053217E" w:rsidP="0053217E">
      <w:pPr>
        <w:spacing w:after="0" w:line="240" w:lineRule="auto"/>
        <w:ind w:left="1065"/>
        <w:jc w:val="both"/>
        <w:rPr>
          <w:rFonts w:cs="Calibri"/>
          <w:sz w:val="24"/>
          <w:szCs w:val="24"/>
        </w:rPr>
      </w:pPr>
    </w:p>
    <w:p w:rsidR="0053217E" w:rsidRDefault="0053217E" w:rsidP="0053217E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A tanácsadó tevékenység keretében ellátható feladatok lehetnek különösen:</w:t>
      </w:r>
    </w:p>
    <w:p w:rsidR="0053217E" w:rsidRDefault="0053217E" w:rsidP="0053217E">
      <w:pPr>
        <w:spacing w:after="0" w:line="240" w:lineRule="auto"/>
        <w:ind w:left="720"/>
        <w:jc w:val="both"/>
        <w:rPr>
          <w:rFonts w:cs="Calibri"/>
          <w:b/>
          <w:sz w:val="24"/>
          <w:szCs w:val="24"/>
        </w:rPr>
      </w:pP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jegyző támogatása az egyes megoldási lehetőségek elemzésével, értékelésével, vizsgálatával, kockázatának becslésével;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pénzügyi, tárgyi, informatikai és humánerőforrás-kapacitásokkal való ésszerűbb és hatékonyabb gazdálkodásra irányuló tanácsadás;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 vezetőség szakértői támogatása a kockázatkezelési és szabálytalanságkezelési rendszerek és a teljesítménymenedzsment rendszer kialakításában, folyamatos továbbfejlesztésében;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tanácsadás a szervezeti struktúrák racionalizálása, a változásmenedzsment területén;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konzultáció és tanácsadás a vezetés részére a szervezeti stratégia elkészítésében;</w:t>
      </w:r>
    </w:p>
    <w:p w:rsidR="0053217E" w:rsidRDefault="0053217E" w:rsidP="0053217E">
      <w:pPr>
        <w:numPr>
          <w:ilvl w:val="0"/>
          <w:numId w:val="44"/>
        </w:numPr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javaslatok megfogalmazása a hivatal működése eredményességének növelése és a belső kontrollrendszerek javítása, továbbfejlesztése érdekében, a hivatal belső szabályzatainak tartalmát, szerkezetét illetően.</w:t>
      </w:r>
    </w:p>
    <w:p w:rsidR="0053217E" w:rsidRDefault="0053217E" w:rsidP="0053217E">
      <w:pPr>
        <w:pStyle w:val="Szvegblokk"/>
        <w:ind w:left="0" w:right="0"/>
        <w:rPr>
          <w:rFonts w:ascii="Calibri" w:hAnsi="Calibri" w:cs="Calibri"/>
          <w:szCs w:val="24"/>
        </w:rPr>
      </w:pPr>
    </w:p>
    <w:p w:rsidR="0053217E" w:rsidRDefault="0053217E" w:rsidP="0053217E">
      <w:pPr>
        <w:pStyle w:val="Szvegblokk"/>
        <w:ind w:left="0" w:right="0"/>
        <w:rPr>
          <w:rFonts w:ascii="Calibri" w:hAnsi="Calibri" w:cs="Calibri"/>
          <w:szCs w:val="24"/>
        </w:rPr>
      </w:pPr>
    </w:p>
    <w:p w:rsidR="0053217E" w:rsidRDefault="0053217E" w:rsidP="0053217E">
      <w:pPr>
        <w:spacing w:after="0" w:line="240" w:lineRule="auto"/>
        <w:rPr>
          <w:rFonts w:cs="Calibri"/>
          <w:sz w:val="24"/>
          <w:szCs w:val="24"/>
        </w:rPr>
      </w:pPr>
    </w:p>
    <w:p w:rsidR="0053217E" w:rsidRDefault="0053217E" w:rsidP="0053217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106A7A" w:rsidRDefault="00106A7A">
      <w:pPr>
        <w:spacing w:after="0" w:line="240" w:lineRule="auto"/>
        <w:rPr>
          <w:rFonts w:eastAsia="Times New Roman" w:cs="Calibri"/>
          <w:color w:val="0070C0"/>
          <w:sz w:val="24"/>
          <w:szCs w:val="24"/>
          <w:lang w:eastAsia="en-GB"/>
        </w:rPr>
      </w:pPr>
      <w:r>
        <w:rPr>
          <w:sz w:val="24"/>
          <w:szCs w:val="24"/>
        </w:rPr>
        <w:br w:type="page"/>
      </w:r>
    </w:p>
    <w:p w:rsidR="00106A7A" w:rsidRPr="007601F3" w:rsidRDefault="00106A7A" w:rsidP="00106A7A">
      <w:pPr>
        <w:pStyle w:val="Cmsor1"/>
      </w:pPr>
      <w:bookmarkStart w:id="14" w:name="_Toc87360330"/>
      <w:bookmarkStart w:id="15" w:name="_Toc139964638"/>
      <w:bookmarkStart w:id="16" w:name="_Toc42609217"/>
      <w:r>
        <w:lastRenderedPageBreak/>
        <w:t>Záró rendelkezések</w:t>
      </w:r>
      <w:bookmarkEnd w:id="14"/>
      <w:bookmarkEnd w:id="15"/>
      <w:r>
        <w:t xml:space="preserve"> </w:t>
      </w:r>
      <w:bookmarkEnd w:id="16"/>
      <w:r>
        <w:t xml:space="preserve"> </w:t>
      </w:r>
    </w:p>
    <w:p w:rsidR="00106A7A" w:rsidRPr="00892575" w:rsidRDefault="00106A7A" w:rsidP="00106A7A">
      <w:pPr>
        <w:spacing w:after="0" w:line="240" w:lineRule="auto"/>
        <w:rPr>
          <w:rFonts w:asciiTheme="minorHAnsi" w:hAnsiTheme="minorHAnsi" w:cstheme="minorHAnsi"/>
        </w:rPr>
      </w:pPr>
    </w:p>
    <w:p w:rsidR="00106A7A" w:rsidRPr="00892575" w:rsidRDefault="00106A7A" w:rsidP="00106A7A">
      <w:pPr>
        <w:pStyle w:val="Cmsor9"/>
        <w:spacing w:before="0"/>
        <w:rPr>
          <w:rFonts w:asciiTheme="minorHAnsi" w:hAnsiTheme="minorHAnsi" w:cstheme="minorHAnsi"/>
        </w:rPr>
      </w:pPr>
    </w:p>
    <w:p w:rsidR="00106A7A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>A jelen szabályzatban foglalt rendelkezések</w:t>
      </w:r>
      <w:r>
        <w:rPr>
          <w:rFonts w:asciiTheme="minorHAnsi" w:hAnsiTheme="minorHAnsi" w:cstheme="minorHAnsi"/>
        </w:rPr>
        <w:t xml:space="preserve"> a Hajdúszoboszlói Polgármesteri Hivatal köztisztviselőire, ügykezelőire és munkavállalóire terjednek ki. </w:t>
      </w:r>
    </w:p>
    <w:p w:rsidR="00106A7A" w:rsidRPr="00892575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E szabályzat </w:t>
      </w:r>
      <w:r w:rsidR="004C62CF">
        <w:rPr>
          <w:rFonts w:asciiTheme="minorHAnsi" w:hAnsiTheme="minorHAnsi" w:cstheme="minorHAnsi"/>
        </w:rPr>
        <w:t xml:space="preserve">visszamenőleg, </w:t>
      </w:r>
      <w:r w:rsidRPr="00892575">
        <w:rPr>
          <w:rFonts w:asciiTheme="minorHAnsi" w:hAnsiTheme="minorHAnsi" w:cstheme="minorHAnsi"/>
        </w:rPr>
        <w:t>202</w:t>
      </w:r>
      <w:r w:rsidR="004C62CF">
        <w:rPr>
          <w:rFonts w:asciiTheme="minorHAnsi" w:hAnsiTheme="minorHAnsi" w:cstheme="minorHAnsi"/>
        </w:rPr>
        <w:t>3</w:t>
      </w:r>
      <w:r w:rsidRPr="00892575">
        <w:rPr>
          <w:rFonts w:asciiTheme="minorHAnsi" w:hAnsiTheme="minorHAnsi" w:cstheme="minorHAnsi"/>
        </w:rPr>
        <w:t xml:space="preserve">. </w:t>
      </w:r>
      <w:r w:rsidR="004C62CF">
        <w:rPr>
          <w:rFonts w:asciiTheme="minorHAnsi" w:hAnsiTheme="minorHAnsi" w:cstheme="minorHAnsi"/>
        </w:rPr>
        <w:t xml:space="preserve">június 1-jén </w:t>
      </w:r>
      <w:r w:rsidRPr="00892575">
        <w:rPr>
          <w:rFonts w:asciiTheme="minorHAnsi" w:hAnsiTheme="minorHAnsi" w:cstheme="minorHAnsi"/>
        </w:rPr>
        <w:t>lép életbe, ezzel egyidejűleg a 20</w:t>
      </w:r>
      <w:r w:rsidR="004C62CF">
        <w:rPr>
          <w:rFonts w:asciiTheme="minorHAnsi" w:hAnsiTheme="minorHAnsi" w:cstheme="minorHAnsi"/>
        </w:rPr>
        <w:t>22</w:t>
      </w:r>
      <w:r>
        <w:rPr>
          <w:rFonts w:asciiTheme="minorHAnsi" w:hAnsiTheme="minorHAnsi" w:cstheme="minorHAnsi"/>
        </w:rPr>
        <w:t xml:space="preserve">. </w:t>
      </w:r>
      <w:r w:rsidR="004C62CF">
        <w:rPr>
          <w:rFonts w:asciiTheme="minorHAnsi" w:hAnsiTheme="minorHAnsi" w:cstheme="minorHAnsi"/>
        </w:rPr>
        <w:t>augusztus 3-án</w:t>
      </w:r>
      <w:r>
        <w:rPr>
          <w:rFonts w:asciiTheme="minorHAnsi" w:hAnsiTheme="minorHAnsi" w:cstheme="minorHAnsi"/>
        </w:rPr>
        <w:t xml:space="preserve"> </w:t>
      </w:r>
      <w:r w:rsidRPr="00892575">
        <w:rPr>
          <w:rFonts w:asciiTheme="minorHAnsi" w:hAnsiTheme="minorHAnsi" w:cstheme="minorHAnsi"/>
        </w:rPr>
        <w:t xml:space="preserve">kelt </w:t>
      </w:r>
      <w:r w:rsidR="00CF3DBD">
        <w:rPr>
          <w:rFonts w:asciiTheme="minorHAnsi" w:hAnsiTheme="minorHAnsi" w:cstheme="minorHAnsi"/>
        </w:rPr>
        <w:t>F</w:t>
      </w:r>
      <w:r>
        <w:rPr>
          <w:rFonts w:asciiTheme="minorHAnsi" w:hAnsiTheme="minorHAnsi" w:cstheme="minorHAnsi"/>
        </w:rPr>
        <w:t xml:space="preserve">eladat- és </w:t>
      </w:r>
      <w:r w:rsidR="00CF3DBD">
        <w:rPr>
          <w:rFonts w:asciiTheme="minorHAnsi" w:hAnsiTheme="minorHAnsi" w:cstheme="minorHAnsi"/>
        </w:rPr>
        <w:t>H</w:t>
      </w:r>
      <w:r>
        <w:rPr>
          <w:rFonts w:asciiTheme="minorHAnsi" w:hAnsiTheme="minorHAnsi" w:cstheme="minorHAnsi"/>
        </w:rPr>
        <w:t xml:space="preserve">atásköri </w:t>
      </w:r>
      <w:bookmarkStart w:id="17" w:name="_GoBack"/>
      <w:bookmarkEnd w:id="17"/>
      <w:r w:rsidR="00CF3DBD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 xml:space="preserve">end </w:t>
      </w:r>
      <w:r w:rsidRPr="00892575">
        <w:rPr>
          <w:rFonts w:asciiTheme="minorHAnsi" w:hAnsiTheme="minorHAnsi" w:cstheme="minorHAnsi"/>
        </w:rPr>
        <w:t xml:space="preserve">hatályát veszti. </w:t>
      </w:r>
    </w:p>
    <w:p w:rsidR="00106A7A" w:rsidRPr="00892575" w:rsidRDefault="00106A7A" w:rsidP="00106A7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106A7A" w:rsidRPr="00892575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06A7A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Hajdúszoboszló, </w:t>
      </w:r>
      <w:r w:rsidR="004C62CF">
        <w:rPr>
          <w:rFonts w:asciiTheme="minorHAnsi" w:hAnsiTheme="minorHAnsi" w:cstheme="minorHAnsi"/>
        </w:rPr>
        <w:t>2023. július 11.</w:t>
      </w:r>
    </w:p>
    <w:p w:rsidR="00106A7A" w:rsidRPr="00892575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06A7A" w:rsidRPr="00892575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 xml:space="preserve"> </w:t>
      </w:r>
    </w:p>
    <w:p w:rsidR="00106A7A" w:rsidRDefault="00106A7A" w:rsidP="00106A7A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92575">
        <w:rPr>
          <w:rFonts w:asciiTheme="minorHAnsi" w:hAnsiTheme="minorHAnsi" w:cstheme="minorHAnsi"/>
        </w:rPr>
        <w:t>P. H.</w:t>
      </w:r>
    </w:p>
    <w:p w:rsidR="00106A7A" w:rsidRPr="00892575" w:rsidRDefault="00106A7A" w:rsidP="00106A7A">
      <w:pPr>
        <w:spacing w:after="0" w:line="240" w:lineRule="auto"/>
        <w:jc w:val="center"/>
        <w:rPr>
          <w:rFonts w:asciiTheme="minorHAnsi" w:hAnsiTheme="minorHAnsi" w:cstheme="minorHAnsi"/>
        </w:rPr>
      </w:pPr>
    </w:p>
    <w:p w:rsidR="00106A7A" w:rsidRPr="00892575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106A7A" w:rsidRPr="00892575" w:rsidRDefault="00106A7A" w:rsidP="00106A7A">
      <w:pPr>
        <w:spacing w:after="0" w:line="240" w:lineRule="auto"/>
        <w:jc w:val="both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4"/>
        <w:gridCol w:w="4535"/>
      </w:tblGrid>
      <w:tr w:rsidR="00106A7A" w:rsidRPr="00892575" w:rsidTr="009309B1">
        <w:tc>
          <w:tcPr>
            <w:tcW w:w="4605" w:type="dxa"/>
            <w:shd w:val="clear" w:color="auto" w:fill="auto"/>
          </w:tcPr>
          <w:p w:rsidR="00106A7A" w:rsidRPr="00892575" w:rsidRDefault="00106A7A" w:rsidP="00106A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106A7A" w:rsidRPr="00892575" w:rsidRDefault="00106A7A" w:rsidP="00106A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Czeglédi Gyula</w:t>
            </w:r>
          </w:p>
          <w:p w:rsidR="00106A7A" w:rsidRPr="00892575" w:rsidRDefault="00106A7A" w:rsidP="00106A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Polgármester</w:t>
            </w:r>
          </w:p>
        </w:tc>
        <w:tc>
          <w:tcPr>
            <w:tcW w:w="4606" w:type="dxa"/>
            <w:shd w:val="clear" w:color="auto" w:fill="auto"/>
          </w:tcPr>
          <w:p w:rsidR="00106A7A" w:rsidRPr="00892575" w:rsidRDefault="00106A7A" w:rsidP="00106A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</w:t>
            </w:r>
          </w:p>
          <w:p w:rsidR="00106A7A" w:rsidRPr="00892575" w:rsidRDefault="004C62CF" w:rsidP="00106A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="00106A7A" w:rsidRPr="00892575">
              <w:rPr>
                <w:rFonts w:asciiTheme="minorHAnsi" w:hAnsiTheme="minorHAnsi" w:cstheme="minorHAnsi"/>
              </w:rPr>
              <w:t xml:space="preserve">r. </w:t>
            </w:r>
            <w:r>
              <w:rPr>
                <w:rFonts w:asciiTheme="minorHAnsi" w:hAnsiTheme="minorHAnsi" w:cstheme="minorHAnsi"/>
              </w:rPr>
              <w:t>Morvai Gábor</w:t>
            </w:r>
          </w:p>
          <w:p w:rsidR="00106A7A" w:rsidRPr="00892575" w:rsidRDefault="00106A7A" w:rsidP="00106A7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892575">
              <w:rPr>
                <w:rFonts w:asciiTheme="minorHAnsi" w:hAnsiTheme="minorHAnsi" w:cstheme="minorHAnsi"/>
              </w:rPr>
              <w:t>Jegyző</w:t>
            </w:r>
          </w:p>
        </w:tc>
      </w:tr>
    </w:tbl>
    <w:p w:rsidR="00106A7A" w:rsidRDefault="00106A7A" w:rsidP="00106A7A">
      <w:pPr>
        <w:shd w:val="clear" w:color="auto" w:fill="FFFFFF" w:themeFill="background1"/>
        <w:spacing w:after="0" w:line="240" w:lineRule="auto"/>
        <w:rPr>
          <w:rFonts w:asciiTheme="minorHAnsi" w:hAnsiTheme="minorHAnsi" w:cstheme="minorHAnsi"/>
        </w:rPr>
      </w:pPr>
    </w:p>
    <w:p w:rsidR="00106A7A" w:rsidRPr="00892575" w:rsidRDefault="00106A7A" w:rsidP="00106A7A">
      <w:pPr>
        <w:shd w:val="clear" w:color="auto" w:fill="FFFFFF" w:themeFill="background1"/>
        <w:rPr>
          <w:rFonts w:asciiTheme="minorHAnsi" w:hAnsiTheme="minorHAnsi" w:cstheme="minorHAnsi"/>
        </w:rPr>
      </w:pPr>
    </w:p>
    <w:p w:rsidR="005E1419" w:rsidRPr="00170F57" w:rsidRDefault="005E1419" w:rsidP="0053217E">
      <w:pPr>
        <w:pStyle w:val="Cmsor1"/>
        <w:rPr>
          <w:sz w:val="24"/>
          <w:szCs w:val="24"/>
        </w:rPr>
      </w:pPr>
    </w:p>
    <w:sectPr w:rsidR="005E1419" w:rsidRPr="00170F57" w:rsidSect="00243B50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pgSz w:w="11905" w:h="16837"/>
      <w:pgMar w:top="1418" w:right="1418" w:bottom="1418" w:left="1418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2F3" w:rsidRDefault="001142F3">
      <w:pPr>
        <w:spacing w:after="0" w:line="240" w:lineRule="auto"/>
      </w:pPr>
      <w:r>
        <w:separator/>
      </w:r>
    </w:p>
    <w:p w:rsidR="001142F3" w:rsidRDefault="001142F3"/>
  </w:endnote>
  <w:endnote w:type="continuationSeparator" w:id="0">
    <w:p w:rsidR="001142F3" w:rsidRDefault="001142F3">
      <w:pPr>
        <w:spacing w:after="0" w:line="240" w:lineRule="auto"/>
      </w:pPr>
      <w:r>
        <w:continuationSeparator/>
      </w:r>
    </w:p>
    <w:p w:rsidR="001142F3" w:rsidRDefault="00114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CF" w:rsidRDefault="004C62CF">
    <w:pPr>
      <w:pStyle w:val="llb"/>
    </w:pPr>
  </w:p>
  <w:p w:rsidR="004C62CF" w:rsidRDefault="004C62C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CF" w:rsidRDefault="004C62CF" w:rsidP="00BD3830">
    <w:pPr>
      <w:pStyle w:val="llb"/>
      <w:pBdr>
        <w:top w:val="single" w:sz="4" w:space="1" w:color="auto"/>
      </w:pBdr>
      <w:shd w:val="clear" w:color="auto" w:fill="BDD6EE"/>
      <w:jc w:val="center"/>
      <w:rPr>
        <w:rFonts w:ascii="Calibri" w:hAnsi="Calibri" w:cs="Calibri"/>
        <w:b w:val="0"/>
        <w:sz w:val="22"/>
        <w:szCs w:val="22"/>
      </w:rPr>
    </w:pPr>
    <w:r>
      <w:rPr>
        <w:rFonts w:ascii="Calibri" w:hAnsi="Calibri" w:cs="Calibri"/>
        <w:b w:val="0"/>
        <w:sz w:val="22"/>
        <w:szCs w:val="22"/>
      </w:rPr>
      <w:t>Érvényes: 2023. 06. 01. napjától</w:t>
    </w:r>
  </w:p>
  <w:p w:rsidR="004C62CF" w:rsidRPr="00BD3830" w:rsidRDefault="004C62CF" w:rsidP="00BD3830">
    <w:pPr>
      <w:pStyle w:val="llb"/>
      <w:shd w:val="clear" w:color="auto" w:fill="BDD6EE"/>
      <w:jc w:val="right"/>
      <w:rPr>
        <w:rFonts w:ascii="Calibri" w:hAnsi="Calibri" w:cs="Calibri"/>
        <w:b w:val="0"/>
        <w:sz w:val="22"/>
        <w:szCs w:val="22"/>
      </w:rPr>
    </w:pPr>
    <w:r w:rsidRPr="00BD3830">
      <w:rPr>
        <w:rFonts w:ascii="Calibri" w:hAnsi="Calibri" w:cs="Calibri"/>
        <w:b w:val="0"/>
        <w:sz w:val="22"/>
        <w:szCs w:val="22"/>
      </w:rPr>
      <w:fldChar w:fldCharType="begin"/>
    </w:r>
    <w:r w:rsidRPr="00BD3830">
      <w:rPr>
        <w:rFonts w:ascii="Calibri" w:hAnsi="Calibri" w:cs="Calibri"/>
        <w:b w:val="0"/>
        <w:sz w:val="22"/>
        <w:szCs w:val="22"/>
      </w:rPr>
      <w:instrText>PAGE   \* MERGEFORMAT</w:instrText>
    </w:r>
    <w:r w:rsidRPr="00BD3830">
      <w:rPr>
        <w:rFonts w:ascii="Calibri" w:hAnsi="Calibri" w:cs="Calibri"/>
        <w:b w:val="0"/>
        <w:sz w:val="22"/>
        <w:szCs w:val="22"/>
      </w:rPr>
      <w:fldChar w:fldCharType="separate"/>
    </w:r>
    <w:r w:rsidR="00CF3DBD">
      <w:rPr>
        <w:rFonts w:ascii="Calibri" w:hAnsi="Calibri" w:cs="Calibri"/>
        <w:b w:val="0"/>
        <w:noProof/>
        <w:sz w:val="22"/>
        <w:szCs w:val="22"/>
      </w:rPr>
      <w:t>39</w:t>
    </w:r>
    <w:r w:rsidRPr="00BD3830">
      <w:rPr>
        <w:rFonts w:ascii="Calibri" w:hAnsi="Calibri" w:cs="Calibri"/>
        <w:b w:val="0"/>
        <w:sz w:val="22"/>
        <w:szCs w:val="22"/>
      </w:rPr>
      <w:fldChar w:fldCharType="end"/>
    </w:r>
    <w:r w:rsidRPr="00BD3830">
      <w:rPr>
        <w:rFonts w:ascii="Calibri" w:hAnsi="Calibri" w:cs="Calibri"/>
        <w:b w:val="0"/>
        <w:sz w:val="22"/>
        <w:szCs w:val="22"/>
      </w:rPr>
      <w:t>/39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2F3" w:rsidRDefault="001142F3">
      <w:pPr>
        <w:spacing w:after="0" w:line="240" w:lineRule="auto"/>
      </w:pPr>
      <w:r>
        <w:separator/>
      </w:r>
    </w:p>
    <w:p w:rsidR="001142F3" w:rsidRDefault="001142F3"/>
  </w:footnote>
  <w:footnote w:type="continuationSeparator" w:id="0">
    <w:p w:rsidR="001142F3" w:rsidRDefault="001142F3">
      <w:pPr>
        <w:spacing w:after="0" w:line="240" w:lineRule="auto"/>
      </w:pPr>
      <w:r>
        <w:continuationSeparator/>
      </w:r>
    </w:p>
    <w:p w:rsidR="001142F3" w:rsidRDefault="001142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CF" w:rsidRDefault="004C62CF">
    <w:pPr>
      <w:pStyle w:val="lfej"/>
    </w:pPr>
  </w:p>
  <w:p w:rsidR="004C62CF" w:rsidRDefault="004C62C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2CF" w:rsidRDefault="004C62CF" w:rsidP="00170F57">
    <w:pPr>
      <w:pStyle w:val="Szvegblokk"/>
      <w:shd w:val="clear" w:color="auto" w:fill="BDD6EE"/>
      <w:ind w:left="0" w:right="0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FELADAT- ÉS HATÁSKÖRI REND</w:t>
    </w:r>
  </w:p>
  <w:p w:rsidR="004C62CF" w:rsidRDefault="004C62CF" w:rsidP="00170F57">
    <w:pPr>
      <w:pStyle w:val="llb"/>
      <w:pBdr>
        <w:bottom w:val="single" w:sz="4" w:space="1" w:color="auto"/>
      </w:pBdr>
      <w:shd w:val="clear" w:color="auto" w:fill="BDD6EE"/>
      <w:jc w:val="center"/>
      <w:rPr>
        <w:rFonts w:ascii="Calibri" w:hAnsi="Calibri" w:cs="Calibri"/>
        <w:b w:val="0"/>
        <w:sz w:val="22"/>
        <w:szCs w:val="22"/>
      </w:rPr>
    </w:pPr>
    <w:r>
      <w:rPr>
        <w:rFonts w:ascii="Calibri" w:hAnsi="Calibri" w:cs="Calibri"/>
        <w:b w:val="0"/>
        <w:sz w:val="22"/>
        <w:szCs w:val="22"/>
      </w:rPr>
      <w:t xml:space="preserve">A Hajdúszoboszlói Polgármesteri Hivatal Szervezeti és Működési Szabályzatának </w:t>
    </w:r>
    <w:r>
      <w:rPr>
        <w:rFonts w:ascii="Calibri" w:hAnsi="Calibri" w:cs="Calibri"/>
        <w:sz w:val="22"/>
        <w:szCs w:val="22"/>
      </w:rPr>
      <w:t>2. számú függeléke</w:t>
    </w:r>
  </w:p>
  <w:p w:rsidR="004C62CF" w:rsidRDefault="004C62CF" w:rsidP="00A01521">
    <w:pPr>
      <w:pStyle w:val="lfej"/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color w:val="000000"/>
        <w:sz w:val="22"/>
        <w:szCs w:val="22"/>
        <w:u w:val="none"/>
      </w:rPr>
    </w:lvl>
  </w:abstractNum>
  <w:abstractNum w:abstractNumId="1" w15:restartNumberingAfterBreak="0">
    <w:nsid w:val="02CF7CD9"/>
    <w:multiLevelType w:val="hybridMultilevel"/>
    <w:tmpl w:val="A5DA0934"/>
    <w:lvl w:ilvl="0" w:tplc="6A56F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128F2"/>
    <w:multiLevelType w:val="hybridMultilevel"/>
    <w:tmpl w:val="D430F50C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ECD"/>
    <w:multiLevelType w:val="hybridMultilevel"/>
    <w:tmpl w:val="D2A0D1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0B01"/>
    <w:multiLevelType w:val="hybridMultilevel"/>
    <w:tmpl w:val="F6B058D0"/>
    <w:lvl w:ilvl="0" w:tplc="8ADC86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862677"/>
    <w:multiLevelType w:val="hybridMultilevel"/>
    <w:tmpl w:val="9B68777A"/>
    <w:lvl w:ilvl="0" w:tplc="646AB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E7A4B"/>
    <w:multiLevelType w:val="hybridMultilevel"/>
    <w:tmpl w:val="A588EF2C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7A37B46"/>
    <w:multiLevelType w:val="hybridMultilevel"/>
    <w:tmpl w:val="00ECD3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A45293"/>
    <w:multiLevelType w:val="hybridMultilevel"/>
    <w:tmpl w:val="1C88E42C"/>
    <w:lvl w:ilvl="0" w:tplc="81588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C777FA"/>
    <w:multiLevelType w:val="hybridMultilevel"/>
    <w:tmpl w:val="DD6AB7C8"/>
    <w:lvl w:ilvl="0" w:tplc="63D66BF6">
      <w:start w:val="1"/>
      <w:numFmt w:val="bullet"/>
      <w:lvlText w:val="-"/>
      <w:lvlJc w:val="left"/>
      <w:pPr>
        <w:tabs>
          <w:tab w:val="num" w:pos="471"/>
        </w:tabs>
        <w:ind w:left="471" w:hanging="471"/>
      </w:pPr>
      <w:rPr>
        <w:rFonts w:ascii="Arial" w:hAnsi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0" w15:restartNumberingAfterBreak="0">
    <w:nsid w:val="22FE17F4"/>
    <w:multiLevelType w:val="hybridMultilevel"/>
    <w:tmpl w:val="45A063D2"/>
    <w:lvl w:ilvl="0" w:tplc="C8702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34014"/>
    <w:multiLevelType w:val="hybridMultilevel"/>
    <w:tmpl w:val="DB68CFDE"/>
    <w:lvl w:ilvl="0" w:tplc="02AE2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87C51"/>
    <w:multiLevelType w:val="hybridMultilevel"/>
    <w:tmpl w:val="1534BFC0"/>
    <w:lvl w:ilvl="0" w:tplc="9B9AC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06314"/>
    <w:multiLevelType w:val="hybridMultilevel"/>
    <w:tmpl w:val="9948020A"/>
    <w:lvl w:ilvl="0" w:tplc="67521B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C45435"/>
    <w:multiLevelType w:val="multilevel"/>
    <w:tmpl w:val="B356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CF7B3B"/>
    <w:multiLevelType w:val="hybridMultilevel"/>
    <w:tmpl w:val="18E45D02"/>
    <w:lvl w:ilvl="0" w:tplc="5C5CB3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E754B3"/>
    <w:multiLevelType w:val="hybridMultilevel"/>
    <w:tmpl w:val="35962D54"/>
    <w:lvl w:ilvl="0" w:tplc="971808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4419E3"/>
    <w:multiLevelType w:val="hybridMultilevel"/>
    <w:tmpl w:val="45A063D2"/>
    <w:lvl w:ilvl="0" w:tplc="C87029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D74E9"/>
    <w:multiLevelType w:val="hybridMultilevel"/>
    <w:tmpl w:val="CCC09DA0"/>
    <w:lvl w:ilvl="0" w:tplc="63D66BF6">
      <w:start w:val="1"/>
      <w:numFmt w:val="bullet"/>
      <w:lvlText w:val="-"/>
      <w:lvlJc w:val="left"/>
      <w:pPr>
        <w:tabs>
          <w:tab w:val="num" w:pos="471"/>
        </w:tabs>
        <w:ind w:left="471" w:hanging="471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9" w15:restartNumberingAfterBreak="0">
    <w:nsid w:val="3B0456EC"/>
    <w:multiLevelType w:val="hybridMultilevel"/>
    <w:tmpl w:val="D3AE49A4"/>
    <w:lvl w:ilvl="0" w:tplc="325C3D6C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5C3D6C">
      <w:start w:val="16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9D3A58"/>
    <w:multiLevelType w:val="multilevel"/>
    <w:tmpl w:val="4A48F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1953EA1"/>
    <w:multiLevelType w:val="hybridMultilevel"/>
    <w:tmpl w:val="DB68CFDE"/>
    <w:lvl w:ilvl="0" w:tplc="02AE2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10EE5"/>
    <w:multiLevelType w:val="hybridMultilevel"/>
    <w:tmpl w:val="DB68CFDE"/>
    <w:lvl w:ilvl="0" w:tplc="02AE23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D20C24"/>
    <w:multiLevelType w:val="hybridMultilevel"/>
    <w:tmpl w:val="C7D84AFE"/>
    <w:lvl w:ilvl="0" w:tplc="325C3D6C">
      <w:start w:val="1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020BC"/>
    <w:multiLevelType w:val="hybridMultilevel"/>
    <w:tmpl w:val="EC8C3D42"/>
    <w:lvl w:ilvl="0" w:tplc="63D66BF6">
      <w:start w:val="1"/>
      <w:numFmt w:val="bullet"/>
      <w:lvlText w:val="-"/>
      <w:lvlJc w:val="left"/>
      <w:pPr>
        <w:tabs>
          <w:tab w:val="num" w:pos="471"/>
        </w:tabs>
        <w:ind w:left="471" w:hanging="471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5" w15:restartNumberingAfterBreak="0">
    <w:nsid w:val="51323211"/>
    <w:multiLevelType w:val="hybridMultilevel"/>
    <w:tmpl w:val="59125DC8"/>
    <w:lvl w:ilvl="0" w:tplc="D9808394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537E5D71"/>
    <w:multiLevelType w:val="hybridMultilevel"/>
    <w:tmpl w:val="F41C66BE"/>
    <w:lvl w:ilvl="0" w:tplc="63D66BF6">
      <w:start w:val="1"/>
      <w:numFmt w:val="bullet"/>
      <w:lvlText w:val="-"/>
      <w:lvlJc w:val="left"/>
      <w:pPr>
        <w:tabs>
          <w:tab w:val="num" w:pos="471"/>
        </w:tabs>
        <w:ind w:left="471" w:hanging="471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7" w15:restartNumberingAfterBreak="0">
    <w:nsid w:val="5B8E2C6B"/>
    <w:multiLevelType w:val="hybridMultilevel"/>
    <w:tmpl w:val="9EEEB582"/>
    <w:lvl w:ilvl="0" w:tplc="D3B8B9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D1C36"/>
    <w:multiLevelType w:val="hybridMultilevel"/>
    <w:tmpl w:val="19729A6A"/>
    <w:lvl w:ilvl="0" w:tplc="515A6B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3067D6"/>
    <w:multiLevelType w:val="hybridMultilevel"/>
    <w:tmpl w:val="934C2E50"/>
    <w:lvl w:ilvl="0" w:tplc="63D66BF6">
      <w:start w:val="1"/>
      <w:numFmt w:val="bullet"/>
      <w:lvlText w:val="-"/>
      <w:lvlJc w:val="left"/>
      <w:pPr>
        <w:tabs>
          <w:tab w:val="num" w:pos="471"/>
        </w:tabs>
        <w:ind w:left="471" w:hanging="471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0" w15:restartNumberingAfterBreak="0">
    <w:nsid w:val="666B68BF"/>
    <w:multiLevelType w:val="hybridMultilevel"/>
    <w:tmpl w:val="584A9C98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75A3E83"/>
    <w:multiLevelType w:val="hybridMultilevel"/>
    <w:tmpl w:val="C36CB5B0"/>
    <w:lvl w:ilvl="0" w:tplc="473649EE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69757FB9"/>
    <w:multiLevelType w:val="hybridMultilevel"/>
    <w:tmpl w:val="67361BC0"/>
    <w:lvl w:ilvl="0" w:tplc="0A2CB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887DE7"/>
    <w:multiLevelType w:val="hybridMultilevel"/>
    <w:tmpl w:val="D208103C"/>
    <w:lvl w:ilvl="0" w:tplc="1924C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AE17C5"/>
    <w:multiLevelType w:val="hybridMultilevel"/>
    <w:tmpl w:val="29028F1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8928EF"/>
    <w:multiLevelType w:val="hybridMultilevel"/>
    <w:tmpl w:val="2BD04842"/>
    <w:lvl w:ilvl="0" w:tplc="325C3D6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FB05DD"/>
    <w:multiLevelType w:val="multilevel"/>
    <w:tmpl w:val="B3568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47671F"/>
    <w:multiLevelType w:val="hybridMultilevel"/>
    <w:tmpl w:val="D34EE4DE"/>
    <w:lvl w:ilvl="0" w:tplc="8ADC86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0DB6"/>
    <w:multiLevelType w:val="hybridMultilevel"/>
    <w:tmpl w:val="224ABB92"/>
    <w:lvl w:ilvl="0" w:tplc="20084854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9F7686"/>
    <w:multiLevelType w:val="hybridMultilevel"/>
    <w:tmpl w:val="57F84574"/>
    <w:lvl w:ilvl="0" w:tplc="FFFFFFFF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0" w15:restartNumberingAfterBreak="0">
    <w:nsid w:val="7D1145A5"/>
    <w:multiLevelType w:val="hybridMultilevel"/>
    <w:tmpl w:val="1804C4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D656C1B"/>
    <w:multiLevelType w:val="hybridMultilevel"/>
    <w:tmpl w:val="228A49DC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167742"/>
    <w:multiLevelType w:val="hybridMultilevel"/>
    <w:tmpl w:val="016E520A"/>
    <w:lvl w:ilvl="0" w:tplc="F23A4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9"/>
  </w:num>
  <w:num w:numId="3">
    <w:abstractNumId w:val="24"/>
  </w:num>
  <w:num w:numId="4">
    <w:abstractNumId w:val="9"/>
  </w:num>
  <w:num w:numId="5">
    <w:abstractNumId w:val="26"/>
  </w:num>
  <w:num w:numId="6">
    <w:abstractNumId w:val="41"/>
  </w:num>
  <w:num w:numId="7">
    <w:abstractNumId w:val="38"/>
  </w:num>
  <w:num w:numId="8">
    <w:abstractNumId w:val="23"/>
  </w:num>
  <w:num w:numId="9">
    <w:abstractNumId w:val="2"/>
  </w:num>
  <w:num w:numId="10">
    <w:abstractNumId w:val="34"/>
  </w:num>
  <w:num w:numId="11">
    <w:abstractNumId w:val="4"/>
  </w:num>
  <w:num w:numId="12">
    <w:abstractNumId w:val="3"/>
  </w:num>
  <w:num w:numId="13">
    <w:abstractNumId w:val="12"/>
  </w:num>
  <w:num w:numId="14">
    <w:abstractNumId w:val="33"/>
  </w:num>
  <w:num w:numId="15">
    <w:abstractNumId w:val="16"/>
  </w:num>
  <w:num w:numId="16">
    <w:abstractNumId w:val="42"/>
  </w:num>
  <w:num w:numId="17">
    <w:abstractNumId w:val="7"/>
  </w:num>
  <w:num w:numId="18">
    <w:abstractNumId w:val="25"/>
  </w:num>
  <w:num w:numId="19">
    <w:abstractNumId w:val="27"/>
  </w:num>
  <w:num w:numId="20">
    <w:abstractNumId w:val="32"/>
  </w:num>
  <w:num w:numId="21">
    <w:abstractNumId w:val="28"/>
  </w:num>
  <w:num w:numId="22">
    <w:abstractNumId w:val="13"/>
  </w:num>
  <w:num w:numId="23">
    <w:abstractNumId w:val="30"/>
  </w:num>
  <w:num w:numId="24">
    <w:abstractNumId w:val="6"/>
  </w:num>
  <w:num w:numId="25">
    <w:abstractNumId w:val="15"/>
  </w:num>
  <w:num w:numId="26">
    <w:abstractNumId w:val="8"/>
  </w:num>
  <w:num w:numId="27">
    <w:abstractNumId w:val="10"/>
  </w:num>
  <w:num w:numId="28">
    <w:abstractNumId w:val="17"/>
  </w:num>
  <w:num w:numId="29">
    <w:abstractNumId w:val="11"/>
  </w:num>
  <w:num w:numId="30">
    <w:abstractNumId w:val="22"/>
  </w:num>
  <w:num w:numId="31">
    <w:abstractNumId w:val="21"/>
  </w:num>
  <w:num w:numId="32">
    <w:abstractNumId w:val="1"/>
  </w:num>
  <w:num w:numId="33">
    <w:abstractNumId w:val="4"/>
  </w:num>
  <w:num w:numId="34">
    <w:abstractNumId w:val="31"/>
  </w:num>
  <w:num w:numId="35">
    <w:abstractNumId w:val="35"/>
  </w:num>
  <w:num w:numId="36">
    <w:abstractNumId w:val="37"/>
  </w:num>
  <w:num w:numId="37">
    <w:abstractNumId w:val="39"/>
  </w:num>
  <w:num w:numId="38">
    <w:abstractNumId w:val="14"/>
  </w:num>
  <w:num w:numId="39">
    <w:abstractNumId w:val="36"/>
  </w:num>
  <w:num w:numId="40">
    <w:abstractNumId w:val="19"/>
  </w:num>
  <w:num w:numId="41">
    <w:abstractNumId w:val="0"/>
  </w:num>
  <w:num w:numId="42">
    <w:abstractNumId w:val="40"/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</w:num>
  <w:num w:numId="45">
    <w:abstractNumId w:val="5"/>
  </w:num>
  <w:num w:numId="46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E1A"/>
    <w:rsid w:val="00000281"/>
    <w:rsid w:val="00003218"/>
    <w:rsid w:val="000047EA"/>
    <w:rsid w:val="00013341"/>
    <w:rsid w:val="000264AB"/>
    <w:rsid w:val="00026FA5"/>
    <w:rsid w:val="00030B3F"/>
    <w:rsid w:val="000318BF"/>
    <w:rsid w:val="00035E62"/>
    <w:rsid w:val="0004312F"/>
    <w:rsid w:val="00054123"/>
    <w:rsid w:val="000612CC"/>
    <w:rsid w:val="00064FA1"/>
    <w:rsid w:val="00077BCE"/>
    <w:rsid w:val="00082627"/>
    <w:rsid w:val="000843EB"/>
    <w:rsid w:val="00096106"/>
    <w:rsid w:val="00097494"/>
    <w:rsid w:val="000A3470"/>
    <w:rsid w:val="000C4F9E"/>
    <w:rsid w:val="000F1E07"/>
    <w:rsid w:val="000F4677"/>
    <w:rsid w:val="0010063D"/>
    <w:rsid w:val="00102329"/>
    <w:rsid w:val="00106A7A"/>
    <w:rsid w:val="00110A8D"/>
    <w:rsid w:val="001142F3"/>
    <w:rsid w:val="00117EE1"/>
    <w:rsid w:val="001216A0"/>
    <w:rsid w:val="001321EB"/>
    <w:rsid w:val="00135185"/>
    <w:rsid w:val="00144B84"/>
    <w:rsid w:val="0015063F"/>
    <w:rsid w:val="001516E8"/>
    <w:rsid w:val="00160732"/>
    <w:rsid w:val="00163D1B"/>
    <w:rsid w:val="001668E3"/>
    <w:rsid w:val="00170F57"/>
    <w:rsid w:val="00180AC3"/>
    <w:rsid w:val="00180CB0"/>
    <w:rsid w:val="00195968"/>
    <w:rsid w:val="001968F9"/>
    <w:rsid w:val="001C34D0"/>
    <w:rsid w:val="001D173C"/>
    <w:rsid w:val="001D19CD"/>
    <w:rsid w:val="001D798D"/>
    <w:rsid w:val="001E1D8F"/>
    <w:rsid w:val="001E3458"/>
    <w:rsid w:val="001F3D73"/>
    <w:rsid w:val="002166A4"/>
    <w:rsid w:val="00222A7D"/>
    <w:rsid w:val="0023254C"/>
    <w:rsid w:val="002328EF"/>
    <w:rsid w:val="0023334F"/>
    <w:rsid w:val="00240934"/>
    <w:rsid w:val="00243B50"/>
    <w:rsid w:val="002460E7"/>
    <w:rsid w:val="002637E6"/>
    <w:rsid w:val="00267655"/>
    <w:rsid w:val="00276137"/>
    <w:rsid w:val="0027633B"/>
    <w:rsid w:val="00280664"/>
    <w:rsid w:val="00285BDE"/>
    <w:rsid w:val="00293820"/>
    <w:rsid w:val="00295DBA"/>
    <w:rsid w:val="002A505A"/>
    <w:rsid w:val="002C2246"/>
    <w:rsid w:val="002F1C26"/>
    <w:rsid w:val="002F32D1"/>
    <w:rsid w:val="002F5054"/>
    <w:rsid w:val="003002EE"/>
    <w:rsid w:val="00307816"/>
    <w:rsid w:val="003078C6"/>
    <w:rsid w:val="00312EB2"/>
    <w:rsid w:val="00321767"/>
    <w:rsid w:val="00351D41"/>
    <w:rsid w:val="00362EE7"/>
    <w:rsid w:val="003659E5"/>
    <w:rsid w:val="0037046E"/>
    <w:rsid w:val="00376DEE"/>
    <w:rsid w:val="00381FBB"/>
    <w:rsid w:val="003847C6"/>
    <w:rsid w:val="003C393D"/>
    <w:rsid w:val="003D73E4"/>
    <w:rsid w:val="003D7461"/>
    <w:rsid w:val="003D7584"/>
    <w:rsid w:val="003F01DA"/>
    <w:rsid w:val="003F2BEB"/>
    <w:rsid w:val="00401CFB"/>
    <w:rsid w:val="004052B5"/>
    <w:rsid w:val="00411AEB"/>
    <w:rsid w:val="004419FF"/>
    <w:rsid w:val="00445955"/>
    <w:rsid w:val="00454E8C"/>
    <w:rsid w:val="00460C6B"/>
    <w:rsid w:val="0046717E"/>
    <w:rsid w:val="00474988"/>
    <w:rsid w:val="00493880"/>
    <w:rsid w:val="004C24A7"/>
    <w:rsid w:val="004C38BA"/>
    <w:rsid w:val="004C4D15"/>
    <w:rsid w:val="004C6289"/>
    <w:rsid w:val="004C62CF"/>
    <w:rsid w:val="004C72D8"/>
    <w:rsid w:val="004F1410"/>
    <w:rsid w:val="0050428E"/>
    <w:rsid w:val="00510BA2"/>
    <w:rsid w:val="00522A1A"/>
    <w:rsid w:val="0053217E"/>
    <w:rsid w:val="0053393E"/>
    <w:rsid w:val="00537B92"/>
    <w:rsid w:val="0054772D"/>
    <w:rsid w:val="005624DB"/>
    <w:rsid w:val="00562EE3"/>
    <w:rsid w:val="0056361F"/>
    <w:rsid w:val="005844B9"/>
    <w:rsid w:val="005941ED"/>
    <w:rsid w:val="005A03B3"/>
    <w:rsid w:val="005A48DF"/>
    <w:rsid w:val="005B4B01"/>
    <w:rsid w:val="005B78B0"/>
    <w:rsid w:val="005B7A65"/>
    <w:rsid w:val="005C1194"/>
    <w:rsid w:val="005C6F7A"/>
    <w:rsid w:val="005D1DF8"/>
    <w:rsid w:val="005D6ADE"/>
    <w:rsid w:val="005E060B"/>
    <w:rsid w:val="005E1419"/>
    <w:rsid w:val="005E6D30"/>
    <w:rsid w:val="005F023A"/>
    <w:rsid w:val="005F2B0F"/>
    <w:rsid w:val="005F7C8A"/>
    <w:rsid w:val="00601521"/>
    <w:rsid w:val="00601B48"/>
    <w:rsid w:val="006029CA"/>
    <w:rsid w:val="00605FCC"/>
    <w:rsid w:val="00615A8D"/>
    <w:rsid w:val="00623E53"/>
    <w:rsid w:val="0063142B"/>
    <w:rsid w:val="00642781"/>
    <w:rsid w:val="006435A1"/>
    <w:rsid w:val="0065301C"/>
    <w:rsid w:val="0067116D"/>
    <w:rsid w:val="00695F1F"/>
    <w:rsid w:val="006A31FE"/>
    <w:rsid w:val="006A4097"/>
    <w:rsid w:val="006C1F59"/>
    <w:rsid w:val="006D5E03"/>
    <w:rsid w:val="006D5FA5"/>
    <w:rsid w:val="006F02E5"/>
    <w:rsid w:val="00701AB0"/>
    <w:rsid w:val="00712786"/>
    <w:rsid w:val="00716C91"/>
    <w:rsid w:val="00720484"/>
    <w:rsid w:val="00736940"/>
    <w:rsid w:val="00743E04"/>
    <w:rsid w:val="00743F53"/>
    <w:rsid w:val="007448DE"/>
    <w:rsid w:val="007549D3"/>
    <w:rsid w:val="00754D03"/>
    <w:rsid w:val="007715B6"/>
    <w:rsid w:val="007801E3"/>
    <w:rsid w:val="007A4902"/>
    <w:rsid w:val="007A4B1F"/>
    <w:rsid w:val="007B4BB5"/>
    <w:rsid w:val="007B5D76"/>
    <w:rsid w:val="007C0BAE"/>
    <w:rsid w:val="007C2084"/>
    <w:rsid w:val="007D7013"/>
    <w:rsid w:val="007F7835"/>
    <w:rsid w:val="00800455"/>
    <w:rsid w:val="00801FE6"/>
    <w:rsid w:val="00817123"/>
    <w:rsid w:val="00832BD7"/>
    <w:rsid w:val="00835463"/>
    <w:rsid w:val="0083726D"/>
    <w:rsid w:val="00846314"/>
    <w:rsid w:val="008471D7"/>
    <w:rsid w:val="00852D4A"/>
    <w:rsid w:val="00861DE5"/>
    <w:rsid w:val="008732A2"/>
    <w:rsid w:val="008847BB"/>
    <w:rsid w:val="008A567C"/>
    <w:rsid w:val="008C7390"/>
    <w:rsid w:val="008D5624"/>
    <w:rsid w:val="008D60A6"/>
    <w:rsid w:val="008E5FF4"/>
    <w:rsid w:val="008F0B86"/>
    <w:rsid w:val="009037FF"/>
    <w:rsid w:val="00904425"/>
    <w:rsid w:val="00922A6C"/>
    <w:rsid w:val="009309B1"/>
    <w:rsid w:val="00944110"/>
    <w:rsid w:val="00945460"/>
    <w:rsid w:val="00951772"/>
    <w:rsid w:val="00952507"/>
    <w:rsid w:val="00966335"/>
    <w:rsid w:val="0097006E"/>
    <w:rsid w:val="0098238D"/>
    <w:rsid w:val="00984539"/>
    <w:rsid w:val="009863FC"/>
    <w:rsid w:val="009A6E58"/>
    <w:rsid w:val="009B35F2"/>
    <w:rsid w:val="009B6B22"/>
    <w:rsid w:val="009B78E4"/>
    <w:rsid w:val="009C4EA4"/>
    <w:rsid w:val="009D14DC"/>
    <w:rsid w:val="009E02B3"/>
    <w:rsid w:val="009E7E1A"/>
    <w:rsid w:val="009F08D7"/>
    <w:rsid w:val="009F72F8"/>
    <w:rsid w:val="00A01521"/>
    <w:rsid w:val="00A01C76"/>
    <w:rsid w:val="00A030A6"/>
    <w:rsid w:val="00A062A0"/>
    <w:rsid w:val="00A06613"/>
    <w:rsid w:val="00A1557A"/>
    <w:rsid w:val="00A158DB"/>
    <w:rsid w:val="00A358EF"/>
    <w:rsid w:val="00A447FA"/>
    <w:rsid w:val="00A47930"/>
    <w:rsid w:val="00A651D0"/>
    <w:rsid w:val="00AA0380"/>
    <w:rsid w:val="00AA4868"/>
    <w:rsid w:val="00AA5C63"/>
    <w:rsid w:val="00AA6CFF"/>
    <w:rsid w:val="00AA7D26"/>
    <w:rsid w:val="00AE1600"/>
    <w:rsid w:val="00AE4DB0"/>
    <w:rsid w:val="00B030B8"/>
    <w:rsid w:val="00B03E45"/>
    <w:rsid w:val="00B04685"/>
    <w:rsid w:val="00B34FF6"/>
    <w:rsid w:val="00B36725"/>
    <w:rsid w:val="00B41BE2"/>
    <w:rsid w:val="00B44949"/>
    <w:rsid w:val="00B7010F"/>
    <w:rsid w:val="00B779E6"/>
    <w:rsid w:val="00B827D6"/>
    <w:rsid w:val="00B8786C"/>
    <w:rsid w:val="00B95358"/>
    <w:rsid w:val="00B96D81"/>
    <w:rsid w:val="00BA3598"/>
    <w:rsid w:val="00BC73B4"/>
    <w:rsid w:val="00BD3072"/>
    <w:rsid w:val="00BD3830"/>
    <w:rsid w:val="00BD7B97"/>
    <w:rsid w:val="00BE1173"/>
    <w:rsid w:val="00BE6186"/>
    <w:rsid w:val="00BE6EED"/>
    <w:rsid w:val="00BF0FD9"/>
    <w:rsid w:val="00BF42B7"/>
    <w:rsid w:val="00C025F5"/>
    <w:rsid w:val="00C02E9F"/>
    <w:rsid w:val="00C1447D"/>
    <w:rsid w:val="00C53227"/>
    <w:rsid w:val="00C74D1A"/>
    <w:rsid w:val="00CA2977"/>
    <w:rsid w:val="00CA35CE"/>
    <w:rsid w:val="00CA7029"/>
    <w:rsid w:val="00CB4460"/>
    <w:rsid w:val="00CC0A6E"/>
    <w:rsid w:val="00CD773A"/>
    <w:rsid w:val="00CF3DBD"/>
    <w:rsid w:val="00D02E14"/>
    <w:rsid w:val="00D04E4E"/>
    <w:rsid w:val="00D07A37"/>
    <w:rsid w:val="00D311CE"/>
    <w:rsid w:val="00D323A6"/>
    <w:rsid w:val="00D344A2"/>
    <w:rsid w:val="00D41EFA"/>
    <w:rsid w:val="00D425FC"/>
    <w:rsid w:val="00D56078"/>
    <w:rsid w:val="00D601AD"/>
    <w:rsid w:val="00D64E67"/>
    <w:rsid w:val="00D72D97"/>
    <w:rsid w:val="00D96D6C"/>
    <w:rsid w:val="00DA11BD"/>
    <w:rsid w:val="00DA3588"/>
    <w:rsid w:val="00DB61EA"/>
    <w:rsid w:val="00DC7ABF"/>
    <w:rsid w:val="00DD2449"/>
    <w:rsid w:val="00DD5DA1"/>
    <w:rsid w:val="00DE53D5"/>
    <w:rsid w:val="00DE6A08"/>
    <w:rsid w:val="00DF1B3B"/>
    <w:rsid w:val="00E046EB"/>
    <w:rsid w:val="00E06A50"/>
    <w:rsid w:val="00E06B69"/>
    <w:rsid w:val="00E134A4"/>
    <w:rsid w:val="00E17AF2"/>
    <w:rsid w:val="00E37BB3"/>
    <w:rsid w:val="00E401B1"/>
    <w:rsid w:val="00E4380C"/>
    <w:rsid w:val="00E46D40"/>
    <w:rsid w:val="00E5060B"/>
    <w:rsid w:val="00E55FB2"/>
    <w:rsid w:val="00E57ADC"/>
    <w:rsid w:val="00EA020A"/>
    <w:rsid w:val="00EA31BC"/>
    <w:rsid w:val="00EB07A3"/>
    <w:rsid w:val="00EB748F"/>
    <w:rsid w:val="00EC4AF6"/>
    <w:rsid w:val="00ED53F3"/>
    <w:rsid w:val="00EE4275"/>
    <w:rsid w:val="00F13EAE"/>
    <w:rsid w:val="00F206F4"/>
    <w:rsid w:val="00F27ACE"/>
    <w:rsid w:val="00F30EB4"/>
    <w:rsid w:val="00F324E1"/>
    <w:rsid w:val="00F4089A"/>
    <w:rsid w:val="00F45918"/>
    <w:rsid w:val="00F52447"/>
    <w:rsid w:val="00F6580F"/>
    <w:rsid w:val="00F767A4"/>
    <w:rsid w:val="00F91E21"/>
    <w:rsid w:val="00F9371D"/>
    <w:rsid w:val="00FA1608"/>
    <w:rsid w:val="00FA25DC"/>
    <w:rsid w:val="00FB2639"/>
    <w:rsid w:val="00FC08FE"/>
    <w:rsid w:val="00FD2481"/>
    <w:rsid w:val="00FF1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520C"/>
  <w15:chartTrackingRefBased/>
  <w15:docId w15:val="{B75AA9A1-E47E-4483-92AA-6CAEFB2EC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val="hu-HU" w:eastAsia="en-US"/>
    </w:rPr>
  </w:style>
  <w:style w:type="paragraph" w:styleId="Cmsor1">
    <w:name w:val="heading 1"/>
    <w:basedOn w:val="Norml"/>
    <w:next w:val="Norml"/>
    <w:link w:val="Cmsor1Char"/>
    <w:qFormat/>
    <w:rsid w:val="0065301C"/>
    <w:pPr>
      <w:keepNext/>
      <w:keepLines/>
      <w:spacing w:after="0" w:line="240" w:lineRule="auto"/>
      <w:outlineLvl w:val="0"/>
    </w:pPr>
    <w:rPr>
      <w:rFonts w:eastAsia="Times New Roman" w:cs="Calibri"/>
      <w:color w:val="0070C0"/>
      <w:sz w:val="32"/>
      <w:szCs w:val="32"/>
      <w:lang w:eastAsia="en-GB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65301C"/>
    <w:pPr>
      <w:outlineLvl w:val="1"/>
    </w:pPr>
    <w:rPr>
      <w:sz w:val="28"/>
      <w:szCs w:val="2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06A7A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Felsorol1">
    <w:name w:val="Felsorol1"/>
    <w:basedOn w:val="Norml"/>
    <w:rsid w:val="009E7E1A"/>
    <w:pPr>
      <w:widowControl w:val="0"/>
      <w:suppressAutoHyphens/>
      <w:spacing w:after="0" w:line="240" w:lineRule="auto"/>
      <w:ind w:left="284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Szvegtrzs31">
    <w:name w:val="Szövegtörzs 31"/>
    <w:basedOn w:val="Norml"/>
    <w:rsid w:val="009E7E1A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9E7E1A"/>
    <w:pPr>
      <w:widowControl w:val="0"/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/>
      <w:b/>
      <w:sz w:val="24"/>
      <w:szCs w:val="24"/>
      <w:lang w:eastAsia="hu-HU"/>
    </w:rPr>
  </w:style>
  <w:style w:type="character" w:customStyle="1" w:styleId="llbChar">
    <w:name w:val="Élőláb Char"/>
    <w:link w:val="llb"/>
    <w:uiPriority w:val="99"/>
    <w:rsid w:val="009E7E1A"/>
    <w:rPr>
      <w:rFonts w:ascii="Arial" w:eastAsia="Times New Roman" w:hAnsi="Arial"/>
      <w:b/>
      <w:sz w:val="24"/>
      <w:szCs w:val="24"/>
    </w:rPr>
  </w:style>
  <w:style w:type="character" w:styleId="Oldalszm">
    <w:name w:val="page number"/>
    <w:rsid w:val="009E7E1A"/>
  </w:style>
  <w:style w:type="character" w:customStyle="1" w:styleId="Cmsor1Char">
    <w:name w:val="Címsor 1 Char"/>
    <w:link w:val="Cmsor1"/>
    <w:rsid w:val="0065301C"/>
    <w:rPr>
      <w:rFonts w:ascii="Calibri" w:eastAsia="Times New Roman" w:hAnsi="Calibri" w:cs="Calibri"/>
      <w:color w:val="0070C0"/>
      <w:sz w:val="32"/>
      <w:szCs w:val="32"/>
      <w:lang w:val="hu-HU"/>
    </w:rPr>
  </w:style>
  <w:style w:type="character" w:customStyle="1" w:styleId="section">
    <w:name w:val="section"/>
    <w:rsid w:val="00952507"/>
  </w:style>
  <w:style w:type="character" w:customStyle="1" w:styleId="Kiemels2">
    <w:name w:val="Kiemelés2"/>
    <w:qFormat/>
    <w:rsid w:val="00952507"/>
    <w:rPr>
      <w:b/>
      <w:bCs/>
    </w:rPr>
  </w:style>
  <w:style w:type="paragraph" w:customStyle="1" w:styleId="Szvegtrzs32">
    <w:name w:val="Szövegtörzs 32"/>
    <w:basedOn w:val="Norml"/>
    <w:rsid w:val="005E141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5E1419"/>
    <w:pPr>
      <w:ind w:left="720"/>
      <w:contextualSpacing/>
    </w:pPr>
  </w:style>
  <w:style w:type="paragraph" w:styleId="Szvegblokk">
    <w:name w:val="Block Text"/>
    <w:basedOn w:val="Norml"/>
    <w:rsid w:val="005E1419"/>
    <w:pPr>
      <w:spacing w:after="0" w:line="240" w:lineRule="auto"/>
      <w:ind w:left="737" w:right="284"/>
      <w:jc w:val="both"/>
    </w:pPr>
    <w:rPr>
      <w:rFonts w:ascii="Arial" w:eastAsia="Times New Roman" w:hAnsi="Arial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052B5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4052B5"/>
    <w:rPr>
      <w:sz w:val="22"/>
      <w:szCs w:val="22"/>
      <w:lang w:eastAsia="en-US"/>
    </w:rPr>
  </w:style>
  <w:style w:type="character" w:styleId="Jegyzethivatkozs">
    <w:name w:val="annotation reference"/>
    <w:uiPriority w:val="99"/>
    <w:semiHidden/>
    <w:unhideWhenUsed/>
    <w:rsid w:val="009863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9863FC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9863FC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863F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9863FC"/>
    <w:rPr>
      <w:b/>
      <w:bCs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86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9863FC"/>
    <w:rPr>
      <w:rFonts w:ascii="Tahoma" w:hAnsi="Tahoma" w:cs="Tahoma"/>
      <w:sz w:val="16"/>
      <w:szCs w:val="16"/>
      <w:lang w:eastAsia="en-US"/>
    </w:rPr>
  </w:style>
  <w:style w:type="paragraph" w:styleId="Szvegtrzs">
    <w:name w:val="Body Text"/>
    <w:aliases w:val="body text"/>
    <w:basedOn w:val="Norml"/>
    <w:link w:val="SzvegtrzsChar"/>
    <w:rsid w:val="001D173C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SzvegtrzsChar">
    <w:name w:val="Szövegtörzs Char"/>
    <w:aliases w:val="body text Char"/>
    <w:link w:val="Szvegtrzs"/>
    <w:rsid w:val="001D173C"/>
    <w:rPr>
      <w:rFonts w:ascii="Times New Roman" w:eastAsia="Times New Roman" w:hAnsi="Times New Roman"/>
      <w:sz w:val="24"/>
      <w:lang w:eastAsia="en-US"/>
    </w:rPr>
  </w:style>
  <w:style w:type="character" w:styleId="Hiperhivatkozs">
    <w:name w:val="Hyperlink"/>
    <w:uiPriority w:val="99"/>
    <w:unhideWhenUsed/>
    <w:rsid w:val="00FB2639"/>
    <w:rPr>
      <w:color w:val="0563C1"/>
      <w:u w:val="single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AA4868"/>
    <w:pPr>
      <w:spacing w:before="240" w:line="259" w:lineRule="auto"/>
      <w:outlineLvl w:val="9"/>
    </w:pPr>
    <w:rPr>
      <w:rFonts w:ascii="Calibri Light" w:hAnsi="Calibri Light" w:cs="Times New Roman"/>
      <w:b/>
      <w:color w:val="2E74B5"/>
      <w:lang w:val="en-GB"/>
    </w:rPr>
  </w:style>
  <w:style w:type="paragraph" w:styleId="TJ1">
    <w:name w:val="toc 1"/>
    <w:basedOn w:val="Norml"/>
    <w:next w:val="Norml"/>
    <w:autoRedefine/>
    <w:uiPriority w:val="39"/>
    <w:unhideWhenUsed/>
    <w:rsid w:val="00AA4868"/>
  </w:style>
  <w:style w:type="character" w:customStyle="1" w:styleId="Cmsor2Char">
    <w:name w:val="Címsor 2 Char"/>
    <w:link w:val="Cmsor2"/>
    <w:uiPriority w:val="9"/>
    <w:rsid w:val="0065301C"/>
    <w:rPr>
      <w:rFonts w:ascii="Calibri" w:eastAsia="Times New Roman" w:hAnsi="Calibri" w:cs="Calibri"/>
      <w:color w:val="0070C0"/>
      <w:sz w:val="28"/>
      <w:szCs w:val="28"/>
      <w:lang w:val="hu-HU"/>
    </w:rPr>
  </w:style>
  <w:style w:type="paragraph" w:styleId="TJ2">
    <w:name w:val="toc 2"/>
    <w:basedOn w:val="Norml"/>
    <w:next w:val="Norml"/>
    <w:autoRedefine/>
    <w:uiPriority w:val="39"/>
    <w:unhideWhenUsed/>
    <w:rsid w:val="00AA4868"/>
    <w:pPr>
      <w:ind w:left="220"/>
    </w:pPr>
  </w:style>
  <w:style w:type="character" w:customStyle="1" w:styleId="Cmsor9Char">
    <w:name w:val="Címsor 9 Char"/>
    <w:basedOn w:val="Bekezdsalapbettpusa"/>
    <w:link w:val="Cmsor9"/>
    <w:uiPriority w:val="9"/>
    <w:semiHidden/>
    <w:rsid w:val="00106A7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0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B57C4-E483-46C9-BC47-A77BAF34E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39</Pages>
  <Words>10729</Words>
  <Characters>61157</Characters>
  <Application>Microsoft Office Word</Application>
  <DocSecurity>0</DocSecurity>
  <Lines>509</Lines>
  <Paragraphs>143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71743</CharactersWithSpaces>
  <SharedDoc>false</SharedDoc>
  <HLinks>
    <vt:vector size="90" baseType="variant">
      <vt:variant>
        <vt:i4>86</vt:i4>
      </vt:variant>
      <vt:variant>
        <vt:i4>87</vt:i4>
      </vt:variant>
      <vt:variant>
        <vt:i4>0</vt:i4>
      </vt:variant>
      <vt:variant>
        <vt:i4>5</vt:i4>
      </vt:variant>
      <vt:variant>
        <vt:lpwstr>http://www.hajduszoboszlo.eu/</vt:lpwstr>
      </vt:variant>
      <vt:variant>
        <vt:lpwstr/>
      </vt:variant>
      <vt:variant>
        <vt:i4>1900595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_Toc87281085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_Toc87281084</vt:lpwstr>
      </vt:variant>
      <vt:variant>
        <vt:i4>1769523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_Toc87281083</vt:lpwstr>
      </vt:variant>
      <vt:variant>
        <vt:i4>1703987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_Toc87281082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_Toc87281081</vt:lpwstr>
      </vt:variant>
      <vt:variant>
        <vt:i4>1572915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_Toc87281080</vt:lpwstr>
      </vt:variant>
      <vt:variant>
        <vt:i4>1114172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_Toc87281079</vt:lpwstr>
      </vt:variant>
      <vt:variant>
        <vt:i4>1048636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_Toc87281078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_Toc87281077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_Toc87281076</vt:lpwstr>
      </vt:variant>
      <vt:variant>
        <vt:i4>1900604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_Toc87281075</vt:lpwstr>
      </vt:variant>
      <vt:variant>
        <vt:i4>1835068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_Toc87281074</vt:lpwstr>
      </vt:variant>
      <vt:variant>
        <vt:i4>1769532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_Toc87281073</vt:lpwstr>
      </vt:variant>
      <vt:variant>
        <vt:i4>1703996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_Toc87281072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Szoboszlai Lilla</dc:creator>
  <cp:keywords/>
  <cp:lastModifiedBy>Szoboszlai Lilla</cp:lastModifiedBy>
  <cp:revision>6</cp:revision>
  <cp:lastPrinted>2023-07-11T08:43:00Z</cp:lastPrinted>
  <dcterms:created xsi:type="dcterms:W3CDTF">2023-07-11T08:30:00Z</dcterms:created>
  <dcterms:modified xsi:type="dcterms:W3CDTF">2023-07-11T09:47:00Z</dcterms:modified>
</cp:coreProperties>
</file>